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2EC0" w14:textId="1F2A4FB6" w:rsidR="0054681A" w:rsidRPr="002C5FE7" w:rsidRDefault="0054681A" w:rsidP="00284CA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r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 xml:space="preserve">Richiesta </w:t>
      </w:r>
      <w:r w:rsidR="00DC29FF"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 xml:space="preserve">di </w:t>
      </w:r>
      <w:r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 xml:space="preserve">rimborso di piccole spese con </w:t>
      </w:r>
      <w:r w:rsidR="00DC29FF"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 xml:space="preserve">il </w:t>
      </w:r>
      <w:r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fondo economale</w:t>
      </w:r>
      <w:r w:rsidR="00DC29FF" w:rsidRPr="002C5FE7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 xml:space="preserve"> dipartimentale</w:t>
      </w:r>
    </w:p>
    <w:p w14:paraId="70DF6ACB" w14:textId="415596ED" w:rsidR="0054681A" w:rsidRPr="007915AC" w:rsidRDefault="00284CAB" w:rsidP="00284CAB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it-IT"/>
        </w:rPr>
      </w:pPr>
      <w:r w:rsidRPr="007915AC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it-IT"/>
        </w:rPr>
        <w:t>Al Direttore di Dipartimento</w:t>
      </w:r>
    </w:p>
    <w:p w14:paraId="23CEF268" w14:textId="3323268B" w:rsidR="00284CAB" w:rsidRPr="00192410" w:rsidRDefault="00284CAB" w:rsidP="00192410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t-IT"/>
        </w:rPr>
      </w:pPr>
      <w:r w:rsidRPr="007915AC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t-IT"/>
        </w:rPr>
        <w:t>Al Responsabile dei Processi Contabili</w:t>
      </w:r>
    </w:p>
    <w:p w14:paraId="4610CEEE" w14:textId="05C4CCB6" w:rsidR="0054681A" w:rsidRPr="002C5FE7" w:rsidRDefault="0054681A" w:rsidP="00322A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Il sottoscritto: </w:t>
      </w: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Cognome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_______________________</w:t>
      </w:r>
      <w:r w:rsidR="007915AC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____ </w:t>
      </w: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Nome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__________________________________</w:t>
      </w:r>
      <w:r w:rsidR="00322A23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_____</w:t>
      </w:r>
    </w:p>
    <w:p w14:paraId="0DDF4A92" w14:textId="70C049CD" w:rsidR="0054681A" w:rsidRPr="002C5FE7" w:rsidRDefault="0054681A" w:rsidP="00322A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 xml:space="preserve">in servizio presso il </w:t>
      </w:r>
      <w:r w:rsidR="00284CAB"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Dipartimento di Ingegneria Chimica dei Materiali e della Produzione Industriale</w:t>
      </w: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 xml:space="preserve">, </w:t>
      </w:r>
      <w:r w:rsidR="00284CAB"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 xml:space="preserve">in qualità di </w:t>
      </w: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________________</w:t>
      </w:r>
      <w:r w:rsidR="00284CAB"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______________________________</w:t>
      </w: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</w:t>
      </w:r>
      <w:r w:rsidR="007915AC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______________</w:t>
      </w: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</w:t>
      </w:r>
      <w:r w:rsidR="00322A23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_______________________________</w:t>
      </w:r>
    </w:p>
    <w:p w14:paraId="0A8D6F4C" w14:textId="77777777" w:rsidR="0054681A" w:rsidRPr="00322A23" w:rsidRDefault="0054681A" w:rsidP="00284C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0"/>
          <w:szCs w:val="20"/>
          <w:lang w:eastAsia="it-IT"/>
        </w:rPr>
      </w:pPr>
      <w:r w:rsidRPr="00322A23">
        <w:rPr>
          <w:rFonts w:ascii="Times New Roman" w:eastAsia="Times New Roman" w:hAnsi="Times New Roman"/>
          <w:b/>
          <w:color w:val="222222"/>
          <w:sz w:val="20"/>
          <w:szCs w:val="20"/>
          <w:lang w:eastAsia="it-IT"/>
        </w:rPr>
        <w:t>dichiara sotto la propria responsabilità che, presso il:</w:t>
      </w:r>
    </w:p>
    <w:p w14:paraId="6EF35C85" w14:textId="77777777" w:rsidR="0054681A" w:rsidRPr="002C5FE7" w:rsidRDefault="0054681A" w:rsidP="00DC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- </w:t>
      </w: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Rivenditore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__________________________________________________________________________;</w:t>
      </w:r>
    </w:p>
    <w:p w14:paraId="09315713" w14:textId="77777777" w:rsidR="0054681A" w:rsidRPr="002C5FE7" w:rsidRDefault="0054681A" w:rsidP="00DC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- </w:t>
      </w: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Dati fiscali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 xml:space="preserve">rivenditore 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__________________________________________________________________;</w:t>
      </w:r>
    </w:p>
    <w:p w14:paraId="182DCED6" w14:textId="0EB68C16" w:rsidR="0054681A" w:rsidRPr="002C5FE7" w:rsidRDefault="0054681A" w:rsidP="00DC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si è reso </w:t>
      </w:r>
      <w:r w:rsidR="00284CAB"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urgente e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necessario</w:t>
      </w:r>
      <w:r w:rsidR="00284CAB"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procedere 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u w:val="single"/>
          <w:lang w:eastAsia="it-IT"/>
        </w:rPr>
        <w:t>all'assolvimento per contanti</w:t>
      </w:r>
      <w:r w:rsidR="00DC29FF"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della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/e</w:t>
      </w:r>
      <w:r w:rsidR="00DC29FF"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seguente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/i spesa/e</w:t>
      </w:r>
      <w:r w:rsidR="00DC29FF"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6520"/>
        <w:gridCol w:w="1701"/>
      </w:tblGrid>
      <w:tr w:rsidR="00DC29FF" w:rsidRPr="002C5FE7" w14:paraId="74DCF5C8" w14:textId="77777777" w:rsidTr="00DC29FF">
        <w:tc>
          <w:tcPr>
            <w:tcW w:w="1413" w:type="dxa"/>
          </w:tcPr>
          <w:p w14:paraId="20ABCD9C" w14:textId="3B17861D" w:rsidR="00DC29FF" w:rsidRPr="002C5FE7" w:rsidRDefault="00DC29FF" w:rsidP="00DC29F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2C5FE7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520" w:type="dxa"/>
          </w:tcPr>
          <w:p w14:paraId="79FBA20D" w14:textId="550F6DB4" w:rsidR="00DC29FF" w:rsidRPr="002C5FE7" w:rsidRDefault="00DC29FF" w:rsidP="00DC29F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2C5FE7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  <w:t>Descrizione analitica</w:t>
            </w:r>
          </w:p>
        </w:tc>
        <w:tc>
          <w:tcPr>
            <w:tcW w:w="1701" w:type="dxa"/>
          </w:tcPr>
          <w:p w14:paraId="0FA2D548" w14:textId="534BC340" w:rsidR="00DC29FF" w:rsidRPr="002C5FE7" w:rsidRDefault="00DC29FF" w:rsidP="00DC29F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2C5FE7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lang w:eastAsia="it-IT"/>
              </w:rPr>
              <w:t xml:space="preserve">Importo </w:t>
            </w:r>
            <w:r w:rsidRPr="002C5FE7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  <w:lang w:eastAsia="it-IT"/>
              </w:rPr>
              <w:t>Totale</w:t>
            </w:r>
          </w:p>
        </w:tc>
      </w:tr>
      <w:tr w:rsidR="00DC29FF" w:rsidRPr="002C5FE7" w14:paraId="1C2C1B47" w14:textId="77777777" w:rsidTr="00DC29FF">
        <w:tc>
          <w:tcPr>
            <w:tcW w:w="1413" w:type="dxa"/>
          </w:tcPr>
          <w:p w14:paraId="5BCDF68F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14:paraId="0778C45D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29E39DDE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DC29FF" w:rsidRPr="002C5FE7" w14:paraId="5A15B5FA" w14:textId="77777777" w:rsidTr="00DC29FF">
        <w:tc>
          <w:tcPr>
            <w:tcW w:w="1413" w:type="dxa"/>
          </w:tcPr>
          <w:p w14:paraId="631F2D29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14:paraId="3E146AD7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11FAB59B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DC29FF" w:rsidRPr="002C5FE7" w14:paraId="2BC1781B" w14:textId="77777777" w:rsidTr="00DC29FF">
        <w:tc>
          <w:tcPr>
            <w:tcW w:w="1413" w:type="dxa"/>
          </w:tcPr>
          <w:p w14:paraId="0DF31A48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14:paraId="4243E332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774BA337" w14:textId="77777777" w:rsidR="00DC29FF" w:rsidRPr="002C5FE7" w:rsidRDefault="00DC29FF" w:rsidP="00A62334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1E58A963" w14:textId="48484F80" w:rsidR="00DC29FF" w:rsidRPr="002C5FE7" w:rsidRDefault="00DC29FF" w:rsidP="00DC29F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</w:pPr>
    </w:p>
    <w:p w14:paraId="191EC382" w14:textId="58799694" w:rsidR="002C5FE7" w:rsidRPr="002C5FE7" w:rsidRDefault="002C5FE7" w:rsidP="00DC29F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da addebitare sul Fondo/Progetto: _________________________________________________</w:t>
      </w:r>
      <w:r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_______________</w:t>
      </w:r>
      <w:r w:rsidRPr="002C5FE7">
        <w:rPr>
          <w:rFonts w:ascii="Times New Roman" w:eastAsia="Times New Roman" w:hAnsi="Times New Roman"/>
          <w:bCs/>
          <w:color w:val="222222"/>
          <w:sz w:val="20"/>
          <w:szCs w:val="20"/>
          <w:lang w:eastAsia="it-IT"/>
        </w:rPr>
        <w:t>____</w:t>
      </w:r>
    </w:p>
    <w:p w14:paraId="008445C9" w14:textId="070D2532" w:rsidR="0054681A" w:rsidRPr="002C5FE7" w:rsidRDefault="0054681A" w:rsidP="0054681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Si allega:</w:t>
      </w:r>
    </w:p>
    <w:p w14:paraId="5DF038F5" w14:textId="07B44845" w:rsidR="0054681A" w:rsidRPr="002C5FE7" w:rsidRDefault="002C5FE7" w:rsidP="0054681A">
      <w:pPr>
        <w:pStyle w:val="Paragrafoelenco"/>
        <w:numPr>
          <w:ilvl w:val="0"/>
          <w:numId w:val="10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>Document</w:t>
      </w:r>
      <w:r w:rsidR="00DC29FF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 xml:space="preserve">azione fiscalmente </w:t>
      </w:r>
      <w:r w:rsidR="00DC29FF" w:rsidRPr="00192410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>rilevante</w:t>
      </w:r>
      <w:r w:rsidR="003B14B7" w:rsidRPr="00192410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 xml:space="preserve"> scontrino o fattura</w:t>
      </w:r>
      <w:r w:rsidR="0054681A" w:rsidRPr="003B14B7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 xml:space="preserve"> </w:t>
      </w:r>
      <w:r w:rsidR="00DC29FF" w:rsidRPr="003B14B7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>i</w:t>
      </w:r>
      <w:r w:rsidR="00DC29FF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u w:val="single"/>
          <w:lang w:eastAsia="it-IT"/>
        </w:rPr>
        <w:t>ntestata al soggetto richiedente il rimborso</w:t>
      </w:r>
      <w:r w:rsidR="00DC29FF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54681A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(non all'Ente)</w:t>
      </w:r>
      <w:r w:rsidR="00DC29FF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 xml:space="preserve"> con dati fiscali esercente</w:t>
      </w:r>
      <w:r w:rsidR="0054681A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, denominazione beneficiario, importo pagato, descrizione analitica di quanto speso.</w:t>
      </w:r>
    </w:p>
    <w:p w14:paraId="6901AFC0" w14:textId="27968A36" w:rsidR="002C5FE7" w:rsidRDefault="0054681A" w:rsidP="0054681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Napoli, ____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/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_____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/__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</w:t>
      </w:r>
      <w:r w:rsidR="006E43EB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ab/>
      </w:r>
    </w:p>
    <w:p w14:paraId="27234394" w14:textId="2915EA3B" w:rsidR="002C5FE7" w:rsidRDefault="0054681A" w:rsidP="002C5FE7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 xml:space="preserve">Il </w:t>
      </w:r>
      <w:r w:rsidR="002C5FE7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Richiedente</w:t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FIRMA </w:t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_______________________________</w:t>
      </w:r>
    </w:p>
    <w:p w14:paraId="53ECEDE7" w14:textId="3C384551" w:rsidR="0054681A" w:rsidRPr="002C5FE7" w:rsidRDefault="0054681A" w:rsidP="002C5FE7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 xml:space="preserve">Il </w:t>
      </w:r>
      <w:r w:rsidR="002C5FE7" w:rsidRP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>Responsabile del Fondo</w:t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="002C5FE7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it-IT"/>
        </w:rPr>
        <w:tab/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FIRMA _______________________</w:t>
      </w:r>
      <w:r w:rsid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_______</w:t>
      </w:r>
      <w:r w:rsidRPr="002C5FE7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_</w:t>
      </w:r>
    </w:p>
    <w:p w14:paraId="436F8C1D" w14:textId="7DA01537" w:rsidR="0054681A" w:rsidRDefault="002C5FE7" w:rsidP="002C5FE7">
      <w:pPr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E43E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Visto a cura</w:t>
      </w:r>
      <w:r w:rsidR="0054681A" w:rsidRPr="006E43E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6E43EB">
        <w:rPr>
          <w:rFonts w:ascii="Times New Roman" w:eastAsia="Times New Roman" w:hAnsi="Times New Roman"/>
          <w:b/>
          <w:sz w:val="24"/>
          <w:szCs w:val="24"/>
          <w:lang w:eastAsia="it-IT"/>
        </w:rPr>
        <w:t>dell’Amministrazione</w:t>
      </w:r>
    </w:p>
    <w:p w14:paraId="295EFC2B" w14:textId="4EB9A76A" w:rsidR="0054681A" w:rsidRPr="002C5FE7" w:rsidRDefault="002C5FE7" w:rsidP="006E43EB">
      <w:pPr>
        <w:pStyle w:val="Paragrafoelenco"/>
        <w:numPr>
          <w:ilvl w:val="0"/>
          <w:numId w:val="13"/>
        </w:numPr>
        <w:spacing w:after="160" w:line="259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915AC">
        <w:rPr>
          <w:rFonts w:ascii="Times New Roman" w:eastAsia="Times New Roman" w:hAnsi="Times New Roman"/>
          <w:b/>
          <w:sz w:val="20"/>
          <w:szCs w:val="20"/>
          <w:lang w:eastAsia="it-IT"/>
        </w:rPr>
        <w:t>VISTA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54681A" w:rsidRPr="002C5FE7">
        <w:rPr>
          <w:rFonts w:ascii="Times New Roman" w:eastAsia="Times New Roman" w:hAnsi="Times New Roman"/>
          <w:sz w:val="20"/>
          <w:szCs w:val="20"/>
          <w:lang w:eastAsia="it-IT"/>
        </w:rPr>
        <w:t xml:space="preserve">la 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corretta compilazione della presente dichiarazione</w:t>
      </w:r>
      <w:r w:rsidR="0054681A" w:rsidRPr="002C5FE7">
        <w:rPr>
          <w:rFonts w:ascii="Times New Roman" w:eastAsia="Times New Roman" w:hAnsi="Times New Roman"/>
          <w:sz w:val="20"/>
          <w:szCs w:val="20"/>
          <w:lang w:eastAsia="it-IT"/>
        </w:rPr>
        <w:t xml:space="preserve"> e </w:t>
      </w:r>
      <w:r w:rsidR="0054681A" w:rsidRPr="007915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l’IDONEA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 documentazione, fiscalmente rilevante,</w:t>
      </w:r>
      <w:r w:rsidR="0054681A" w:rsidRPr="002C5FE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come identificata </w:t>
      </w:r>
      <w:r w:rsidR="0032395D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ai sensi dell’art. 34 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d</w:t>
      </w:r>
      <w:r w:rsidR="00021D1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e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l </w:t>
      </w:r>
      <w:r w:rsidR="007915AC" w:rsidRPr="007915AC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Regolamento di Ateneo per l’Amministrazione, la Finanza e la Contabilità</w:t>
      </w:r>
      <w:r w:rsidR="007915AC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 </w:t>
      </w:r>
      <w:r w:rsidR="0054681A" w:rsidRPr="002C5FE7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vigente</w:t>
      </w:r>
      <w:r w:rsidR="0054681A" w:rsidRPr="002C5FE7">
        <w:rPr>
          <w:rFonts w:ascii="Times New Roman" w:eastAsia="Times New Roman" w:hAnsi="Times New Roman"/>
          <w:sz w:val="20"/>
          <w:szCs w:val="20"/>
          <w:lang w:eastAsia="it-IT"/>
        </w:rPr>
        <w:t>, comprovante la spesa e la relativa necessità e urgenza dell’acquisto, si provvede al rimborso in con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tanti della stessa per € _____</w:t>
      </w:r>
      <w:r w:rsidR="0054681A" w:rsidRPr="002C5FE7">
        <w:rPr>
          <w:rFonts w:ascii="Times New Roman" w:eastAsia="Times New Roman" w:hAnsi="Times New Roman"/>
          <w:sz w:val="20"/>
          <w:szCs w:val="20"/>
          <w:lang w:eastAsia="it-IT"/>
        </w:rPr>
        <w:t>__/_______</w:t>
      </w:r>
      <w:r w:rsidR="00E33E29">
        <w:rPr>
          <w:rFonts w:ascii="Times New Roman" w:eastAsia="Times New Roman" w:hAnsi="Times New Roman"/>
          <w:sz w:val="20"/>
          <w:szCs w:val="20"/>
          <w:lang w:eastAsia="it-IT"/>
        </w:rPr>
        <w:t xml:space="preserve"> ed all’annotazione nel Registro del Fondo Economale.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C5FE7" w:rsidRPr="00672246" w14:paraId="40BA2F83" w14:textId="445B58E2" w:rsidTr="00BE1D83">
        <w:trPr>
          <w:trHeight w:val="340"/>
        </w:trPr>
        <w:tc>
          <w:tcPr>
            <w:tcW w:w="4820" w:type="dxa"/>
          </w:tcPr>
          <w:p w14:paraId="682A7AE9" w14:textId="6BD8ECE9" w:rsidR="002C5FE7" w:rsidRPr="00672246" w:rsidRDefault="002C5FE7" w:rsidP="00BE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46">
              <w:rPr>
                <w:rFonts w:ascii="Times New Roman" w:hAnsi="Times New Roman"/>
                <w:b/>
                <w:sz w:val="24"/>
                <w:szCs w:val="24"/>
              </w:rPr>
              <w:t>Il Direttore del Dipartimento</w:t>
            </w:r>
          </w:p>
        </w:tc>
        <w:tc>
          <w:tcPr>
            <w:tcW w:w="4536" w:type="dxa"/>
          </w:tcPr>
          <w:p w14:paraId="7F6DB602" w14:textId="2D682F17" w:rsidR="002C5FE7" w:rsidRPr="00672246" w:rsidRDefault="002C5FE7" w:rsidP="00A62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 Responsabile dei Processi Contabili</w:t>
            </w:r>
          </w:p>
        </w:tc>
      </w:tr>
      <w:tr w:rsidR="002C5FE7" w:rsidRPr="00672246" w14:paraId="21252FC0" w14:textId="2EEC57C0" w:rsidTr="00BE1D83">
        <w:trPr>
          <w:trHeight w:val="340"/>
        </w:trPr>
        <w:tc>
          <w:tcPr>
            <w:tcW w:w="4820" w:type="dxa"/>
          </w:tcPr>
          <w:p w14:paraId="1CEBE7B8" w14:textId="78801669" w:rsidR="002C5FE7" w:rsidRPr="00672246" w:rsidRDefault="002C5FE7" w:rsidP="00BE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Antonio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Marzocchella</w:t>
            </w:r>
            <w:proofErr w:type="spellEnd"/>
          </w:p>
        </w:tc>
        <w:tc>
          <w:tcPr>
            <w:tcW w:w="4536" w:type="dxa"/>
          </w:tcPr>
          <w:p w14:paraId="3BEF1F51" w14:textId="4813C791" w:rsidR="002C5FE7" w:rsidRPr="00672246" w:rsidRDefault="002C5FE7" w:rsidP="002C5F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Dott. Fabio Emmi</w:t>
            </w:r>
          </w:p>
        </w:tc>
      </w:tr>
      <w:tr w:rsidR="002C5FE7" w:rsidRPr="00672246" w14:paraId="29ECAF49" w14:textId="77777777" w:rsidTr="00BE1D83">
        <w:trPr>
          <w:trHeight w:val="340"/>
        </w:trPr>
        <w:tc>
          <w:tcPr>
            <w:tcW w:w="4820" w:type="dxa"/>
          </w:tcPr>
          <w:p w14:paraId="4B684F77" w14:textId="2FA8348A" w:rsidR="002C5FE7" w:rsidRDefault="002C5FE7" w:rsidP="00A62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</w:tcPr>
          <w:p w14:paraId="7BBD582D" w14:textId="5B6BCA82" w:rsidR="002C5FE7" w:rsidRDefault="00BE1D83" w:rsidP="00BE1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</w:tc>
      </w:tr>
    </w:tbl>
    <w:p w14:paraId="49D37800" w14:textId="77777777" w:rsidR="00BE1D83" w:rsidRDefault="00BE1D8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32598DC" w14:textId="77777777" w:rsidR="002362DE" w:rsidRPr="00D22CEC" w:rsidRDefault="002362DE" w:rsidP="00D22CE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CD40692" w14:textId="6D4EDEA8" w:rsidR="007915AC" w:rsidRPr="00D22CEC" w:rsidRDefault="007915AC" w:rsidP="00D22CEC">
      <w:pPr>
        <w:spacing w:after="0" w:line="360" w:lineRule="auto"/>
        <w:rPr>
          <w:rFonts w:ascii="Times New Roman" w:hAnsi="Times New Roman"/>
          <w:b/>
        </w:rPr>
      </w:pPr>
      <w:r w:rsidRPr="00D22CEC">
        <w:rPr>
          <w:rFonts w:ascii="Times New Roman" w:hAnsi="Times New Roman"/>
          <w:b/>
        </w:rPr>
        <w:t>Art. 34 - Fondo economale</w:t>
      </w:r>
      <w:r w:rsidR="00D22CEC" w:rsidRPr="00D22CEC">
        <w:rPr>
          <w:rFonts w:ascii="Times New Roman" w:hAnsi="Times New Roman"/>
          <w:b/>
        </w:rPr>
        <w:t xml:space="preserve"> (Regolamento di Ateneo per l’Amministrazione, la Finanza e la Contabilità)</w:t>
      </w:r>
    </w:p>
    <w:p w14:paraId="40BFADB6" w14:textId="6E61BEC4" w:rsidR="007915AC" w:rsidRPr="00D22CEC" w:rsidRDefault="00D22CEC" w:rsidP="00D22CEC">
      <w:pPr>
        <w:spacing w:after="0" w:line="360" w:lineRule="auto"/>
        <w:rPr>
          <w:rFonts w:ascii="Times New Roman" w:hAnsi="Times New Roman"/>
        </w:rPr>
      </w:pPr>
      <w:r w:rsidRPr="00D22CEC">
        <w:rPr>
          <w:rFonts w:ascii="Times New Roman" w:hAnsi="Times New Roman"/>
        </w:rPr>
        <w:t>------omissis----------</w:t>
      </w:r>
    </w:p>
    <w:p w14:paraId="4BA55293" w14:textId="64E72DDD" w:rsidR="007915AC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>4. Le spese possono essere rimborsate dall’economo della Gestione Centralizzata e dai Responsabili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 xml:space="preserve">dei Processi Contabili degli altri Centri di Gestione, </w:t>
      </w:r>
      <w:r w:rsidRPr="006E43EB">
        <w:rPr>
          <w:rFonts w:ascii="Times New Roman" w:hAnsi="Times New Roman"/>
          <w:b/>
        </w:rPr>
        <w:t>solo se il soggetto richiedente il rimborso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 xml:space="preserve">esibisce, </w:t>
      </w:r>
      <w:r w:rsidRPr="006E43EB">
        <w:rPr>
          <w:rFonts w:ascii="Times New Roman" w:hAnsi="Times New Roman"/>
          <w:b/>
          <w:u w:val="single"/>
        </w:rPr>
        <w:t>entro 30 giorni dal sostenimento della spesa</w:t>
      </w:r>
      <w:r w:rsidRPr="006E43EB">
        <w:rPr>
          <w:rFonts w:ascii="Times New Roman" w:hAnsi="Times New Roman"/>
          <w:b/>
        </w:rPr>
        <w:t xml:space="preserve"> idonea documentazione, fiscalmente rilevante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e intestata al soggetto richiedente il rimborso, comprovante l’avvenuto pagamento della spesa da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parte dello stesso</w:t>
      </w:r>
      <w:r w:rsidRPr="00D22CEC">
        <w:rPr>
          <w:rFonts w:ascii="Times New Roman" w:hAnsi="Times New Roman"/>
        </w:rPr>
        <w:t>. Tale documentazione, da conservare a cura dell’agente contabile, deve indicare:</w:t>
      </w:r>
    </w:p>
    <w:p w14:paraId="205DA1A7" w14:textId="77777777" w:rsidR="007915AC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>- la data di effettuazione della spesa;</w:t>
      </w:r>
    </w:p>
    <w:p w14:paraId="430F4BC0" w14:textId="77777777" w:rsidR="007915AC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>- i dati fiscali del soggetto presso il quale la stessa è stata effettuata;</w:t>
      </w:r>
    </w:p>
    <w:p w14:paraId="3CD9D48D" w14:textId="77777777" w:rsidR="007915AC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>- la descrizione analitica dell’oggetto della spesa.</w:t>
      </w:r>
    </w:p>
    <w:p w14:paraId="395CA53A" w14:textId="65A0E7BE" w:rsidR="007915AC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 xml:space="preserve">5. </w:t>
      </w:r>
      <w:r w:rsidRPr="006E43EB">
        <w:rPr>
          <w:rFonts w:ascii="Times New Roman" w:hAnsi="Times New Roman"/>
          <w:b/>
        </w:rPr>
        <w:t>Con il fondo economale si può provvedere al pagamento delle minute spese di ufficio, delle spese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per piccole riparazioni e manutenzione di mobili e di locali, delle spese postali, delle spese per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imposte, tasse ed altri diritti erariali, delle spese di trasporto effettuato con servizi di linea per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tragitti urbani ed extraurbani non rimborsabili ai sensi del vigente Regolamento di Ateneo per le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missioni di servizio e le trasferte, delle spese per il funzionamento degli automezzi, delle spese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per l’acquisto di pubblicazioni periodiche e simili, delle spese per pubblicità legale, dei contributi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a favore dell’ANAC nell’ambito delle procedure di gara per lavori, servizi e forniture, nonché di</w:t>
      </w:r>
      <w:r w:rsidR="00D22CEC" w:rsidRPr="006E43EB">
        <w:rPr>
          <w:rFonts w:ascii="Times New Roman" w:hAnsi="Times New Roman"/>
          <w:b/>
        </w:rPr>
        <w:t xml:space="preserve"> </w:t>
      </w:r>
      <w:r w:rsidRPr="006E43EB">
        <w:rPr>
          <w:rFonts w:ascii="Times New Roman" w:hAnsi="Times New Roman"/>
          <w:b/>
        </w:rPr>
        <w:t>altre spese il cui assolvimento per contanti si renda necessario e indifferibile</w:t>
      </w:r>
      <w:r w:rsidRPr="00D22CEC">
        <w:rPr>
          <w:rFonts w:ascii="Times New Roman" w:hAnsi="Times New Roman"/>
        </w:rPr>
        <w:t>, e sia effettuato nel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>rispetto del limite massimo di euro 1.000,00 di cui all’art. 2, comma 4 ter, del Decreto-Legge 138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>del 13 agosto 2011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>convertito con modificazioni dalla Legge 14 settembre 2011, n. 148.</w:t>
      </w:r>
    </w:p>
    <w:p w14:paraId="323B6AE7" w14:textId="77777777" w:rsidR="007915AC" w:rsidRPr="006E43EB" w:rsidRDefault="007915AC" w:rsidP="006E43EB">
      <w:pPr>
        <w:spacing w:after="0" w:line="360" w:lineRule="auto"/>
        <w:jc w:val="both"/>
        <w:rPr>
          <w:rFonts w:ascii="Times New Roman" w:hAnsi="Times New Roman"/>
          <w:b/>
        </w:rPr>
      </w:pPr>
      <w:r w:rsidRPr="006E43EB">
        <w:rPr>
          <w:rFonts w:ascii="Times New Roman" w:hAnsi="Times New Roman"/>
          <w:b/>
        </w:rPr>
        <w:t>Con il fondo è fatto divieto di rimborsare il pagamento di sanzioni amministrative e relative more.</w:t>
      </w:r>
    </w:p>
    <w:p w14:paraId="1B531583" w14:textId="76A28763" w:rsidR="002362DE" w:rsidRPr="00D22CEC" w:rsidRDefault="007915AC" w:rsidP="006E43EB">
      <w:pPr>
        <w:spacing w:after="0" w:line="360" w:lineRule="auto"/>
        <w:jc w:val="both"/>
        <w:rPr>
          <w:rFonts w:ascii="Times New Roman" w:hAnsi="Times New Roman"/>
        </w:rPr>
      </w:pPr>
      <w:r w:rsidRPr="00D22CEC">
        <w:rPr>
          <w:rFonts w:ascii="Times New Roman" w:hAnsi="Times New Roman"/>
        </w:rPr>
        <w:t>6. Sul fondo possono altresì gravare gli anticipi per le spese di missione, se per motivi di urgenza,</w:t>
      </w:r>
      <w:r w:rsidR="00D22CEC" w:rsidRPr="00D22CEC">
        <w:rPr>
          <w:rFonts w:ascii="Times New Roman" w:hAnsi="Times New Roman"/>
        </w:rPr>
        <w:t xml:space="preserve"> </w:t>
      </w:r>
      <w:r w:rsidR="006E43EB">
        <w:rPr>
          <w:rFonts w:ascii="Times New Roman" w:hAnsi="Times New Roman"/>
        </w:rPr>
        <w:t>a</w:t>
      </w:r>
      <w:r w:rsidRPr="00D22CEC">
        <w:rPr>
          <w:rFonts w:ascii="Times New Roman" w:hAnsi="Times New Roman"/>
        </w:rPr>
        <w:t>deguatamente motivati dai soggetti competenti ad autorizzare gli incarichi di missione, non è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>possibile provvedervi con ordinativi di pagamento tratti sull’Istituto bancario incaricato per la</w:t>
      </w:r>
      <w:r w:rsidR="00D22CEC" w:rsidRPr="00D22CEC">
        <w:rPr>
          <w:rFonts w:ascii="Times New Roman" w:hAnsi="Times New Roman"/>
        </w:rPr>
        <w:t xml:space="preserve"> </w:t>
      </w:r>
      <w:r w:rsidRPr="00D22CEC">
        <w:rPr>
          <w:rFonts w:ascii="Times New Roman" w:hAnsi="Times New Roman"/>
        </w:rPr>
        <w:t>gestione del servizio di cassa.</w:t>
      </w:r>
    </w:p>
    <w:p w14:paraId="177C0439" w14:textId="08936ECF" w:rsidR="002362DE" w:rsidRPr="00D22CEC" w:rsidRDefault="00D22CEC" w:rsidP="00D22CEC">
      <w:pPr>
        <w:spacing w:after="0" w:line="360" w:lineRule="auto"/>
        <w:rPr>
          <w:rFonts w:ascii="Times New Roman" w:hAnsi="Times New Roman"/>
        </w:rPr>
      </w:pPr>
      <w:r w:rsidRPr="00D22CEC">
        <w:rPr>
          <w:rFonts w:ascii="Times New Roman" w:hAnsi="Times New Roman"/>
        </w:rPr>
        <w:t>……omissis………</w:t>
      </w:r>
      <w:proofErr w:type="gramStart"/>
      <w:r w:rsidRPr="00D22CEC">
        <w:rPr>
          <w:rFonts w:ascii="Times New Roman" w:hAnsi="Times New Roman"/>
        </w:rPr>
        <w:t>…….</w:t>
      </w:r>
      <w:proofErr w:type="gramEnd"/>
      <w:r w:rsidRPr="00D22CEC">
        <w:rPr>
          <w:rFonts w:ascii="Times New Roman" w:hAnsi="Times New Roman"/>
        </w:rPr>
        <w:t>.</w:t>
      </w:r>
    </w:p>
    <w:p w14:paraId="2F0C5C36" w14:textId="77777777" w:rsidR="002B071D" w:rsidRPr="00672246" w:rsidRDefault="002B071D" w:rsidP="006E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94CF1" w:rsidRPr="00BE1D83" w14:paraId="6D0E230F" w14:textId="77777777" w:rsidTr="0060156F">
        <w:tc>
          <w:tcPr>
            <w:tcW w:w="4106" w:type="dxa"/>
          </w:tcPr>
          <w:p w14:paraId="2C3B2748" w14:textId="77777777" w:rsidR="00E94CF1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color w:val="000000"/>
                <w:sz w:val="16"/>
                <w:szCs w:val="16"/>
                <w:u w:val="single"/>
                <w:shd w:val="clear" w:color="auto" w:fill="FFFFFF"/>
                <w:lang w:eastAsia="it-IT"/>
              </w:rPr>
            </w:pPr>
            <w:bookmarkStart w:id="0" w:name="_Hlk146701742"/>
            <w:r>
              <w:rPr>
                <w:rFonts w:ascii="Titillium" w:eastAsia="Times New Roman" w:hAnsi="Titillium" w:cs="Open Sans"/>
                <w:color w:val="000000"/>
                <w:sz w:val="16"/>
                <w:szCs w:val="16"/>
                <w:u w:val="single"/>
                <w:shd w:val="clear" w:color="auto" w:fill="FFFFFF"/>
                <w:lang w:eastAsia="it-IT"/>
              </w:rPr>
              <w:t>Unità organizzativa responsabile del procedimento:</w:t>
            </w:r>
          </w:p>
          <w:p w14:paraId="745EAD33" w14:textId="77777777" w:rsidR="00E94CF1" w:rsidRPr="008B5DD5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372305"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>Ufficio Contabilità e Bilancio</w:t>
            </w:r>
            <w: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</w:t>
            </w:r>
            <w:r w:rsidRPr="008B5DD5"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>- Dipartimento di Ingegneria Chimica, dei Materiali e della Produzione Industriale</w:t>
            </w:r>
          </w:p>
          <w:p w14:paraId="6F2778A2" w14:textId="721655C2" w:rsidR="00E94CF1" w:rsidRPr="008B5DD5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8B5DD5"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>Responsabile del procedimento:</w:t>
            </w:r>
          </w:p>
          <w:p w14:paraId="584BC979" w14:textId="77777777" w:rsidR="00E94CF1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372305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Capo Ufficio: Dott. Fabio Emmi</w:t>
            </w:r>
          </w:p>
          <w:p w14:paraId="6E7D1313" w14:textId="77777777" w:rsidR="00E94CF1" w:rsidRPr="008B5DD5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8B5DD5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Tel. 0817682318 - E-mail fabio.emmi@unina.it</w:t>
            </w:r>
          </w:p>
          <w:p w14:paraId="0EE1B685" w14:textId="54E642F5" w:rsidR="00E94CF1" w:rsidRDefault="00E94CF1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8B5DD5"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Per informazioni: </w:t>
            </w:r>
          </w:p>
          <w:p w14:paraId="20A38334" w14:textId="769FC311" w:rsidR="0054681A" w:rsidRPr="0054681A" w:rsidRDefault="0054681A" w:rsidP="0060156F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>
              <w:rPr>
                <w:rFonts w:ascii="Titillium" w:eastAsia="Times New Roman" w:hAnsi="Titillium" w:cs="Open Sans"/>
                <w:color w:val="000000"/>
                <w:sz w:val="16"/>
                <w:szCs w:val="16"/>
                <w:shd w:val="clear" w:color="auto" w:fill="FFFFFF"/>
                <w:lang w:eastAsia="it-IT"/>
              </w:rPr>
              <w:t>Sig. Antonio Cunzo</w:t>
            </w:r>
          </w:p>
          <w:p w14:paraId="0423D0CE" w14:textId="260D502C" w:rsidR="00E94CF1" w:rsidRPr="00FE368B" w:rsidRDefault="0054681A" w:rsidP="0054681A">
            <w:pPr>
              <w:pBdr>
                <w:top w:val="single" w:sz="4" w:space="1" w:color="244061" w:themeColor="accent1" w:themeShade="80"/>
                <w:left w:val="single" w:sz="4" w:space="4" w:color="244061" w:themeColor="accent1" w:themeShade="80"/>
                <w:bottom w:val="single" w:sz="4" w:space="1" w:color="244061" w:themeColor="accent1" w:themeShade="80"/>
                <w:right w:val="single" w:sz="4" w:space="4" w:color="244061" w:themeColor="accent1" w:themeShade="80"/>
              </w:pBdr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FE368B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Tel. 0817682124</w:t>
            </w:r>
            <w:r w:rsidR="00E94CF1" w:rsidRPr="00FE368B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- </w:t>
            </w:r>
            <w:proofErr w:type="spellStart"/>
            <w:proofErr w:type="gramStart"/>
            <w:r w:rsidR="00E94CF1" w:rsidRPr="00FE368B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e-mail:</w:t>
            </w:r>
            <w:r w:rsidRPr="00FE368B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antonio.cunzo</w:t>
            </w:r>
            <w:r w:rsidR="00E94CF1" w:rsidRPr="00FE368B">
              <w:rPr>
                <w:rFonts w:ascii="Titillium" w:eastAsia="Times New Roman" w:hAnsi="Titillium" w:cs="Open Sans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@unina.it</w:t>
            </w:r>
            <w:proofErr w:type="spellEnd"/>
            <w:proofErr w:type="gramEnd"/>
          </w:p>
        </w:tc>
      </w:tr>
      <w:bookmarkEnd w:id="0"/>
    </w:tbl>
    <w:p w14:paraId="337C92FA" w14:textId="25FCDE8C" w:rsidR="00E94CF1" w:rsidRPr="00FE368B" w:rsidRDefault="00E94CF1" w:rsidP="007C026F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sectPr w:rsidR="00E94CF1" w:rsidRPr="00FE368B" w:rsidSect="00F91E0B">
      <w:headerReference w:type="default" r:id="rId7"/>
      <w:footerReference w:type="default" r:id="rId8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A18E" w14:textId="77777777" w:rsidR="007F4566" w:rsidRDefault="007F4566" w:rsidP="004D7924">
      <w:pPr>
        <w:spacing w:after="0" w:line="240" w:lineRule="auto"/>
      </w:pPr>
      <w:r>
        <w:separator/>
      </w:r>
    </w:p>
  </w:endnote>
  <w:endnote w:type="continuationSeparator" w:id="0">
    <w:p w14:paraId="5283AF78" w14:textId="77777777" w:rsidR="007F4566" w:rsidRDefault="007F4566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3D90" w14:textId="77777777" w:rsidR="007F4566" w:rsidRDefault="007F4566" w:rsidP="004D7924">
      <w:pPr>
        <w:spacing w:after="0" w:line="240" w:lineRule="auto"/>
      </w:pPr>
      <w:r>
        <w:separator/>
      </w:r>
    </w:p>
  </w:footnote>
  <w:footnote w:type="continuationSeparator" w:id="0">
    <w:p w14:paraId="252C6FFB" w14:textId="77777777" w:rsidR="007F4566" w:rsidRDefault="007F4566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D610" w14:textId="0DB18B6A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367627201" name="Picture 367627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C33A449" wp14:editId="44327F1A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647065" cy="644525"/>
          <wp:effectExtent l="0" t="0" r="635" b="3175"/>
          <wp:wrapNone/>
          <wp:docPr id="2046056697" name="Picture 204605669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42E894" wp14:editId="01E15155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77777777" w:rsidR="00422549" w:rsidRDefault="00422549" w:rsidP="00151702">
    <w:pPr>
      <w:pStyle w:val="Intestazione"/>
      <w:ind w:left="-284"/>
    </w:pPr>
  </w:p>
  <w:p w14:paraId="3D74C1AB" w14:textId="77777777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4A8"/>
    <w:multiLevelType w:val="hybridMultilevel"/>
    <w:tmpl w:val="EDD22818"/>
    <w:lvl w:ilvl="0" w:tplc="0410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0D2A44E3"/>
    <w:multiLevelType w:val="hybridMultilevel"/>
    <w:tmpl w:val="2B76A31A"/>
    <w:lvl w:ilvl="0" w:tplc="4FE43E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C708B"/>
    <w:multiLevelType w:val="multilevel"/>
    <w:tmpl w:val="CF2C8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77710A9"/>
    <w:multiLevelType w:val="hybridMultilevel"/>
    <w:tmpl w:val="9D4C08AE"/>
    <w:lvl w:ilvl="0" w:tplc="4514688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E540E"/>
    <w:multiLevelType w:val="hybridMultilevel"/>
    <w:tmpl w:val="B262D070"/>
    <w:lvl w:ilvl="0" w:tplc="38EE7F3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9383">
    <w:abstractNumId w:val="10"/>
  </w:num>
  <w:num w:numId="2" w16cid:durableId="887499049">
    <w:abstractNumId w:val="6"/>
  </w:num>
  <w:num w:numId="3" w16cid:durableId="126246472">
    <w:abstractNumId w:val="4"/>
  </w:num>
  <w:num w:numId="4" w16cid:durableId="1191070397">
    <w:abstractNumId w:val="11"/>
  </w:num>
  <w:num w:numId="5" w16cid:durableId="638414414">
    <w:abstractNumId w:val="3"/>
  </w:num>
  <w:num w:numId="6" w16cid:durableId="1414279626">
    <w:abstractNumId w:val="7"/>
  </w:num>
  <w:num w:numId="7" w16cid:durableId="1293290237">
    <w:abstractNumId w:val="2"/>
  </w:num>
  <w:num w:numId="8" w16cid:durableId="1322193913">
    <w:abstractNumId w:val="5"/>
  </w:num>
  <w:num w:numId="9" w16cid:durableId="801577542">
    <w:abstractNumId w:val="8"/>
  </w:num>
  <w:num w:numId="10" w16cid:durableId="1032264786">
    <w:abstractNumId w:val="1"/>
  </w:num>
  <w:num w:numId="11" w16cid:durableId="97528208">
    <w:abstractNumId w:val="0"/>
  </w:num>
  <w:num w:numId="12" w16cid:durableId="1272319473">
    <w:abstractNumId w:val="9"/>
  </w:num>
  <w:num w:numId="13" w16cid:durableId="510023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21D17"/>
    <w:rsid w:val="00087FEA"/>
    <w:rsid w:val="000A3AFF"/>
    <w:rsid w:val="000C2DDA"/>
    <w:rsid w:val="000F2B24"/>
    <w:rsid w:val="000F3C14"/>
    <w:rsid w:val="000F5F97"/>
    <w:rsid w:val="000F6B9D"/>
    <w:rsid w:val="00133192"/>
    <w:rsid w:val="00151702"/>
    <w:rsid w:val="00183883"/>
    <w:rsid w:val="0018703A"/>
    <w:rsid w:val="00192410"/>
    <w:rsid w:val="002362DE"/>
    <w:rsid w:val="00236EA9"/>
    <w:rsid w:val="0026164D"/>
    <w:rsid w:val="00264F77"/>
    <w:rsid w:val="00284CAB"/>
    <w:rsid w:val="00285D31"/>
    <w:rsid w:val="002B071D"/>
    <w:rsid w:val="002C5FE7"/>
    <w:rsid w:val="002D4B94"/>
    <w:rsid w:val="002E2022"/>
    <w:rsid w:val="00322A23"/>
    <w:rsid w:val="0032395D"/>
    <w:rsid w:val="003B14B7"/>
    <w:rsid w:val="00422549"/>
    <w:rsid w:val="00433C5A"/>
    <w:rsid w:val="00440F0F"/>
    <w:rsid w:val="004A5CE2"/>
    <w:rsid w:val="004D7924"/>
    <w:rsid w:val="004E4A03"/>
    <w:rsid w:val="00504096"/>
    <w:rsid w:val="00523B10"/>
    <w:rsid w:val="0054681A"/>
    <w:rsid w:val="005839FF"/>
    <w:rsid w:val="005A0C52"/>
    <w:rsid w:val="005B5676"/>
    <w:rsid w:val="005C02BC"/>
    <w:rsid w:val="00612DF3"/>
    <w:rsid w:val="0063123E"/>
    <w:rsid w:val="00651617"/>
    <w:rsid w:val="00672246"/>
    <w:rsid w:val="006E43EB"/>
    <w:rsid w:val="00710CE6"/>
    <w:rsid w:val="007336C3"/>
    <w:rsid w:val="0077434E"/>
    <w:rsid w:val="007915AC"/>
    <w:rsid w:val="007C026F"/>
    <w:rsid w:val="007C63CD"/>
    <w:rsid w:val="007F4566"/>
    <w:rsid w:val="007F47F9"/>
    <w:rsid w:val="0080137B"/>
    <w:rsid w:val="00807A51"/>
    <w:rsid w:val="00836A4D"/>
    <w:rsid w:val="00846924"/>
    <w:rsid w:val="008D36A1"/>
    <w:rsid w:val="008D553B"/>
    <w:rsid w:val="008E5483"/>
    <w:rsid w:val="008E7E5B"/>
    <w:rsid w:val="00922067"/>
    <w:rsid w:val="0094604B"/>
    <w:rsid w:val="009C1B44"/>
    <w:rsid w:val="00A06782"/>
    <w:rsid w:val="00A15A7B"/>
    <w:rsid w:val="00A42C35"/>
    <w:rsid w:val="00A43633"/>
    <w:rsid w:val="00A45859"/>
    <w:rsid w:val="00A66BE4"/>
    <w:rsid w:val="00A84FBD"/>
    <w:rsid w:val="00B30241"/>
    <w:rsid w:val="00B909A0"/>
    <w:rsid w:val="00BA77F9"/>
    <w:rsid w:val="00BB52A3"/>
    <w:rsid w:val="00BE1D83"/>
    <w:rsid w:val="00C11B1D"/>
    <w:rsid w:val="00C208E1"/>
    <w:rsid w:val="00C56FF4"/>
    <w:rsid w:val="00C821B1"/>
    <w:rsid w:val="00D033A4"/>
    <w:rsid w:val="00D22CEC"/>
    <w:rsid w:val="00DB3F6E"/>
    <w:rsid w:val="00DC29FF"/>
    <w:rsid w:val="00DC5053"/>
    <w:rsid w:val="00DD167A"/>
    <w:rsid w:val="00DF0D37"/>
    <w:rsid w:val="00DF36A1"/>
    <w:rsid w:val="00E0432C"/>
    <w:rsid w:val="00E14F7D"/>
    <w:rsid w:val="00E27D84"/>
    <w:rsid w:val="00E33E29"/>
    <w:rsid w:val="00E504D1"/>
    <w:rsid w:val="00E91463"/>
    <w:rsid w:val="00E94CF1"/>
    <w:rsid w:val="00E94F41"/>
    <w:rsid w:val="00EB70A3"/>
    <w:rsid w:val="00F35DE8"/>
    <w:rsid w:val="00F74FC5"/>
    <w:rsid w:val="00F91E0B"/>
    <w:rsid w:val="00FA7155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144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FABIO EMMI</cp:lastModifiedBy>
  <cp:revision>40</cp:revision>
  <dcterms:created xsi:type="dcterms:W3CDTF">2023-09-20T09:07:00Z</dcterms:created>
  <dcterms:modified xsi:type="dcterms:W3CDTF">2025-01-21T14:45:00Z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</Properties>
</file>