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9D14" w14:textId="2E29E8D5" w:rsidR="00B508CA" w:rsidRPr="00B508CA" w:rsidRDefault="00001BDA" w:rsidP="00CF76C6">
      <w:pPr>
        <w:spacing w:line="240" w:lineRule="atLeast"/>
        <w:rPr>
          <w:rStyle w:val="tl8wme"/>
          <w:rFonts w:asciiTheme="minorHAnsi" w:hAnsiTheme="minorHAnsi" w:cstheme="minorHAnsi"/>
        </w:rPr>
      </w:pPr>
      <w:r>
        <w:rPr>
          <w:rStyle w:val="tl8wme"/>
          <w:rFonts w:asciiTheme="minorHAnsi" w:hAnsiTheme="minorHAnsi" w:cstheme="minorHAnsi"/>
        </w:rPr>
        <w:t>U</w:t>
      </w:r>
      <w:r w:rsidR="00B508CA" w:rsidRPr="00B508CA">
        <w:rPr>
          <w:rStyle w:val="tl8wme"/>
          <w:rFonts w:asciiTheme="minorHAnsi" w:hAnsiTheme="minorHAnsi" w:cstheme="minorHAnsi"/>
        </w:rPr>
        <w:t xml:space="preserve">lteriori Conoscenze </w:t>
      </w:r>
      <w:r w:rsidR="00267F11">
        <w:rPr>
          <w:rStyle w:val="tl8wme"/>
          <w:rFonts w:asciiTheme="minorHAnsi" w:hAnsiTheme="minorHAnsi" w:cstheme="minorHAnsi"/>
        </w:rPr>
        <w:t xml:space="preserve">della </w:t>
      </w:r>
      <w:r w:rsidR="00B508CA" w:rsidRPr="00B508CA">
        <w:rPr>
          <w:rStyle w:val="tl8wme"/>
          <w:rFonts w:asciiTheme="minorHAnsi" w:hAnsiTheme="minorHAnsi" w:cstheme="minorHAnsi"/>
        </w:rPr>
        <w:t>laurea triennale</w:t>
      </w:r>
    </w:p>
    <w:p w14:paraId="57A6E9D2" w14:textId="77777777" w:rsidR="00B508CA" w:rsidRPr="00B508CA" w:rsidRDefault="00B508CA" w:rsidP="00CF76C6">
      <w:pPr>
        <w:spacing w:line="240" w:lineRule="atLeast"/>
        <w:rPr>
          <w:rStyle w:val="tl8wme"/>
          <w:rFonts w:asciiTheme="minorHAnsi" w:hAnsiTheme="minorHAnsi" w:cstheme="minorHAnsi"/>
        </w:rPr>
      </w:pPr>
    </w:p>
    <w:p w14:paraId="73429E94" w14:textId="625EEEBA" w:rsidR="00320EFD" w:rsidRDefault="00B508CA" w:rsidP="009100B6">
      <w:pPr>
        <w:spacing w:line="240" w:lineRule="atLeast"/>
        <w:jc w:val="both"/>
        <w:rPr>
          <w:rStyle w:val="tl8wme"/>
          <w:rFonts w:asciiTheme="minorHAnsi" w:hAnsiTheme="minorHAnsi" w:cstheme="minorHAnsi"/>
        </w:rPr>
      </w:pPr>
      <w:r w:rsidRPr="00B508CA">
        <w:rPr>
          <w:rStyle w:val="tl8wme"/>
          <w:rFonts w:asciiTheme="minorHAnsi" w:hAnsiTheme="minorHAnsi" w:cstheme="minorHAnsi"/>
        </w:rPr>
        <w:t xml:space="preserve">Come comunicato </w:t>
      </w:r>
      <w:r w:rsidR="00267F11">
        <w:rPr>
          <w:rStyle w:val="tl8wme"/>
          <w:rFonts w:asciiTheme="minorHAnsi" w:hAnsiTheme="minorHAnsi" w:cstheme="minorHAnsi"/>
        </w:rPr>
        <w:t>nel vademecum 202</w:t>
      </w:r>
      <w:r w:rsidR="00AB6E9B">
        <w:rPr>
          <w:rStyle w:val="tl8wme"/>
          <w:rFonts w:asciiTheme="minorHAnsi" w:hAnsiTheme="minorHAnsi" w:cstheme="minorHAnsi"/>
        </w:rPr>
        <w:t>3</w:t>
      </w:r>
      <w:r w:rsidR="00267F11">
        <w:rPr>
          <w:rStyle w:val="tl8wme"/>
          <w:rFonts w:asciiTheme="minorHAnsi" w:hAnsiTheme="minorHAnsi" w:cstheme="minorHAnsi"/>
        </w:rPr>
        <w:t>-202</w:t>
      </w:r>
      <w:r w:rsidR="00AB6E9B">
        <w:rPr>
          <w:rStyle w:val="tl8wme"/>
          <w:rFonts w:asciiTheme="minorHAnsi" w:hAnsiTheme="minorHAnsi" w:cstheme="minorHAnsi"/>
        </w:rPr>
        <w:t>4</w:t>
      </w:r>
      <w:r w:rsidR="00267F11">
        <w:rPr>
          <w:rStyle w:val="tl8wme"/>
          <w:rFonts w:asciiTheme="minorHAnsi" w:hAnsiTheme="minorHAnsi" w:cstheme="minorHAnsi"/>
        </w:rPr>
        <w:t xml:space="preserve"> </w:t>
      </w:r>
      <w:r w:rsidRPr="00B508CA">
        <w:rPr>
          <w:rStyle w:val="tl8wme"/>
          <w:rFonts w:asciiTheme="minorHAnsi" w:hAnsiTheme="minorHAnsi" w:cstheme="minorHAnsi"/>
        </w:rPr>
        <w:t>(</w:t>
      </w:r>
      <w:hyperlink r:id="rId5" w:history="1">
        <w:r w:rsidR="00001BDA" w:rsidRPr="00A42C6D">
          <w:rPr>
            <w:rStyle w:val="Collegamentoipertestuale"/>
            <w:rFonts w:asciiTheme="minorHAnsi" w:hAnsiTheme="minorHAnsi" w:cstheme="minorHAnsi"/>
          </w:rPr>
          <w:t>https://www.dicmapi.unina.it/ingegneria-chimica/vademecum-laurea-triennale/</w:t>
        </w:r>
      </w:hyperlink>
      <w:r w:rsidRPr="00B508CA">
        <w:rPr>
          <w:rStyle w:val="tl8wme"/>
          <w:rFonts w:asciiTheme="minorHAnsi" w:hAnsiTheme="minorHAnsi" w:cstheme="minorHAnsi"/>
        </w:rPr>
        <w:t>), nell’anno accademico 202</w:t>
      </w:r>
      <w:r w:rsidR="00001BDA">
        <w:rPr>
          <w:rStyle w:val="tl8wme"/>
          <w:rFonts w:asciiTheme="minorHAnsi" w:hAnsiTheme="minorHAnsi" w:cstheme="minorHAnsi"/>
        </w:rPr>
        <w:t>3</w:t>
      </w:r>
      <w:r w:rsidRPr="00B508CA">
        <w:rPr>
          <w:rStyle w:val="tl8wme"/>
          <w:rFonts w:asciiTheme="minorHAnsi" w:hAnsiTheme="minorHAnsi" w:cstheme="minorHAnsi"/>
        </w:rPr>
        <w:t>/202</w:t>
      </w:r>
      <w:r w:rsidR="00001BDA">
        <w:rPr>
          <w:rStyle w:val="tl8wme"/>
          <w:rFonts w:asciiTheme="minorHAnsi" w:hAnsiTheme="minorHAnsi" w:cstheme="minorHAnsi"/>
        </w:rPr>
        <w:t>4</w:t>
      </w:r>
      <w:r w:rsidRPr="00B508CA">
        <w:rPr>
          <w:rStyle w:val="tl8wme"/>
          <w:rFonts w:asciiTheme="minorHAnsi" w:hAnsiTheme="minorHAnsi" w:cstheme="minorHAnsi"/>
        </w:rPr>
        <w:t xml:space="preserve"> gli studenti </w:t>
      </w:r>
      <w:r w:rsidR="00267F11">
        <w:rPr>
          <w:rStyle w:val="tl8wme"/>
          <w:rFonts w:asciiTheme="minorHAnsi" w:hAnsiTheme="minorHAnsi" w:cstheme="minorHAnsi"/>
        </w:rPr>
        <w:t xml:space="preserve">del corso di laurea triennale </w:t>
      </w:r>
      <w:r w:rsidR="009100B6">
        <w:rPr>
          <w:rStyle w:val="tl8wme"/>
          <w:rFonts w:asciiTheme="minorHAnsi" w:hAnsiTheme="minorHAnsi" w:cstheme="minorHAnsi"/>
        </w:rPr>
        <w:t xml:space="preserve">in Ingegneria Chimica </w:t>
      </w:r>
      <w:r w:rsidR="00267F11">
        <w:rPr>
          <w:rStyle w:val="tl8wme"/>
          <w:rFonts w:asciiTheme="minorHAnsi" w:hAnsiTheme="minorHAnsi" w:cstheme="minorHAnsi"/>
        </w:rPr>
        <w:t>(</w:t>
      </w:r>
      <w:r w:rsidRPr="00B508CA">
        <w:rPr>
          <w:rStyle w:val="tl8wme"/>
          <w:rFonts w:asciiTheme="minorHAnsi" w:hAnsiTheme="minorHAnsi" w:cstheme="minorHAnsi"/>
        </w:rPr>
        <w:t>immatricolati a partire dal 2016/2017</w:t>
      </w:r>
      <w:r w:rsidR="00267F11">
        <w:rPr>
          <w:rStyle w:val="tl8wme"/>
          <w:rFonts w:asciiTheme="minorHAnsi" w:hAnsiTheme="minorHAnsi" w:cstheme="minorHAnsi"/>
        </w:rPr>
        <w:t>)</w:t>
      </w:r>
      <w:r w:rsidRPr="00B508CA">
        <w:rPr>
          <w:rStyle w:val="tl8wme"/>
          <w:rFonts w:asciiTheme="minorHAnsi" w:hAnsiTheme="minorHAnsi" w:cstheme="minorHAnsi"/>
        </w:rPr>
        <w:t xml:space="preserve"> </w:t>
      </w:r>
      <w:r w:rsidR="009100B6">
        <w:rPr>
          <w:rStyle w:val="tl8wme"/>
          <w:rFonts w:asciiTheme="minorHAnsi" w:hAnsiTheme="minorHAnsi" w:cstheme="minorHAnsi"/>
        </w:rPr>
        <w:t xml:space="preserve">e iscritti nel 2023/2024 al terzo anno (o ad anni successivi) </w:t>
      </w:r>
      <w:r w:rsidRPr="00B508CA">
        <w:rPr>
          <w:rStyle w:val="tl8wme"/>
          <w:rFonts w:asciiTheme="minorHAnsi" w:hAnsiTheme="minorHAnsi" w:cstheme="minorHAnsi"/>
        </w:rPr>
        <w:t xml:space="preserve">potranno acquisire </w:t>
      </w:r>
      <w:r w:rsidR="009100B6">
        <w:rPr>
          <w:rStyle w:val="tl8wme"/>
          <w:rFonts w:asciiTheme="minorHAnsi" w:hAnsiTheme="minorHAnsi" w:cstheme="minorHAnsi"/>
        </w:rPr>
        <w:t xml:space="preserve">i </w:t>
      </w:r>
      <w:r w:rsidRPr="00B508CA">
        <w:rPr>
          <w:rStyle w:val="tl8wme"/>
          <w:rFonts w:asciiTheme="minorHAnsi" w:hAnsiTheme="minorHAnsi" w:cstheme="minorHAnsi"/>
        </w:rPr>
        <w:t>CFU di “Ulteriori Conoscenze” (previsti al III anno)</w:t>
      </w:r>
      <w:r w:rsidR="00320EFD">
        <w:rPr>
          <w:rStyle w:val="tl8wme"/>
          <w:rFonts w:asciiTheme="minorHAnsi" w:hAnsiTheme="minorHAnsi" w:cstheme="minorHAnsi"/>
        </w:rPr>
        <w:t xml:space="preserve"> in vari modi, descritti in dettaglio nel vademecum. In questo avviso si forniscono informazioni sulle seguenti opzioni:</w:t>
      </w:r>
    </w:p>
    <w:p w14:paraId="395DF41E" w14:textId="646AED73" w:rsidR="00320EFD" w:rsidRPr="00320EFD" w:rsidRDefault="00320EFD" w:rsidP="00320EFD">
      <w:pPr>
        <w:pStyle w:val="Paragrafoelenco"/>
        <w:numPr>
          <w:ilvl w:val="0"/>
          <w:numId w:val="1"/>
        </w:numPr>
        <w:spacing w:line="240" w:lineRule="atLeast"/>
        <w:jc w:val="both"/>
        <w:rPr>
          <w:rStyle w:val="tl8wme"/>
          <w:rFonts w:asciiTheme="minorHAnsi" w:hAnsiTheme="minorHAnsi" w:cstheme="minorHAnsi"/>
        </w:rPr>
      </w:pPr>
      <w:r w:rsidRPr="00320EFD">
        <w:rPr>
          <w:rStyle w:val="tl8wme"/>
          <w:rFonts w:asciiTheme="minorHAnsi" w:hAnsiTheme="minorHAnsi" w:cstheme="minorHAnsi"/>
        </w:rPr>
        <w:t>attività in collaborazione con l’Accenture Career Lab</w:t>
      </w:r>
      <w:r w:rsidRPr="00320EFD">
        <w:rPr>
          <w:rStyle w:val="tl8wme"/>
          <w:rFonts w:asciiTheme="minorHAnsi" w:hAnsiTheme="minorHAnsi" w:cstheme="minorHAnsi"/>
        </w:rPr>
        <w:t>;</w:t>
      </w:r>
    </w:p>
    <w:p w14:paraId="07B6CF84" w14:textId="0B439CAD" w:rsidR="00320EFD" w:rsidRPr="00320EFD" w:rsidRDefault="00B508CA" w:rsidP="00320EFD">
      <w:pPr>
        <w:pStyle w:val="Paragrafoelenco"/>
        <w:numPr>
          <w:ilvl w:val="0"/>
          <w:numId w:val="1"/>
        </w:numPr>
        <w:spacing w:line="240" w:lineRule="atLeast"/>
        <w:jc w:val="both"/>
        <w:rPr>
          <w:rStyle w:val="tl8wme"/>
          <w:rFonts w:asciiTheme="minorHAnsi" w:hAnsiTheme="minorHAnsi" w:cstheme="minorHAnsi"/>
        </w:rPr>
      </w:pPr>
      <w:r w:rsidRPr="00320EFD">
        <w:rPr>
          <w:rStyle w:val="tl8wme"/>
          <w:rFonts w:asciiTheme="minorHAnsi" w:hAnsiTheme="minorHAnsi" w:cstheme="minorHAnsi"/>
        </w:rPr>
        <w:t>seguendo corsi MOOC (Massive Open Online Course) su Federica Web Learning</w:t>
      </w:r>
      <w:r w:rsidR="00320EFD" w:rsidRPr="00320EFD">
        <w:rPr>
          <w:rStyle w:val="tl8wme"/>
          <w:rFonts w:asciiTheme="minorHAnsi" w:hAnsiTheme="minorHAnsi" w:cstheme="minorHAnsi"/>
        </w:rPr>
        <w:t>;</w:t>
      </w:r>
    </w:p>
    <w:p w14:paraId="05F9E11B" w14:textId="3F9C960D" w:rsidR="00001BDA" w:rsidRPr="00320EFD" w:rsidRDefault="00001BDA" w:rsidP="00320EFD">
      <w:pPr>
        <w:pStyle w:val="Paragrafoelenco"/>
        <w:numPr>
          <w:ilvl w:val="0"/>
          <w:numId w:val="1"/>
        </w:numPr>
        <w:spacing w:line="240" w:lineRule="atLeast"/>
        <w:jc w:val="both"/>
        <w:rPr>
          <w:rStyle w:val="tl8wme"/>
          <w:rFonts w:asciiTheme="minorHAnsi" w:hAnsiTheme="minorHAnsi" w:cstheme="minorHAnsi"/>
        </w:rPr>
      </w:pPr>
      <w:r w:rsidRPr="00320EFD">
        <w:rPr>
          <w:rStyle w:val="tl8wme"/>
          <w:rFonts w:asciiTheme="minorHAnsi" w:hAnsiTheme="minorHAnsi" w:cstheme="minorHAnsi"/>
        </w:rPr>
        <w:t>svolgendo attività in collaborazione con il Centro Linguistico di Ateneo (CLA)</w:t>
      </w:r>
      <w:r w:rsidR="00320EFD" w:rsidRPr="00320EFD">
        <w:rPr>
          <w:rStyle w:val="tl8wme"/>
          <w:rFonts w:asciiTheme="minorHAnsi" w:hAnsiTheme="minorHAnsi" w:cstheme="minorHAnsi"/>
        </w:rPr>
        <w:t>;</w:t>
      </w:r>
    </w:p>
    <w:p w14:paraId="79B2F8B8" w14:textId="26B72325" w:rsidR="00001BDA" w:rsidRDefault="00001BDA" w:rsidP="00B508CA">
      <w:pPr>
        <w:spacing w:line="240" w:lineRule="atLeast"/>
        <w:rPr>
          <w:rStyle w:val="tl8wme"/>
          <w:rFonts w:asciiTheme="minorHAnsi" w:hAnsiTheme="minorHAnsi" w:cstheme="minorHAnsi"/>
        </w:rPr>
      </w:pPr>
    </w:p>
    <w:p w14:paraId="5ACC0461" w14:textId="448F4A8E" w:rsidR="00320EFD" w:rsidRDefault="00320EFD" w:rsidP="00B508CA">
      <w:pPr>
        <w:spacing w:line="240" w:lineRule="atLeast"/>
        <w:rPr>
          <w:rStyle w:val="tl8wme"/>
          <w:rFonts w:asciiTheme="minorHAnsi" w:hAnsiTheme="minorHAnsi" w:cstheme="minorHAnsi"/>
        </w:rPr>
      </w:pPr>
      <w:r>
        <w:rPr>
          <w:rStyle w:val="tl8wme"/>
          <w:rFonts w:asciiTheme="minorHAnsi" w:hAnsiTheme="minorHAnsi" w:cstheme="minorHAnsi"/>
        </w:rPr>
        <w:t>Informazioni sulle attività in</w:t>
      </w:r>
      <w:r w:rsidRPr="00320EFD">
        <w:rPr>
          <w:rStyle w:val="tl8wme"/>
          <w:rFonts w:asciiTheme="minorHAnsi" w:hAnsiTheme="minorHAnsi" w:cstheme="minorHAnsi"/>
        </w:rPr>
        <w:t xml:space="preserve"> collaborazione con l’Accenture Career Lab</w:t>
      </w:r>
      <w:r>
        <w:rPr>
          <w:rStyle w:val="tl8wme"/>
          <w:rFonts w:asciiTheme="minorHAnsi" w:hAnsiTheme="minorHAnsi" w:cstheme="minorHAnsi"/>
        </w:rPr>
        <w:t xml:space="preserve"> sono già in realtà state pubblicate nel seguente avviso:</w:t>
      </w:r>
    </w:p>
    <w:p w14:paraId="3F459C80" w14:textId="4D6E7B67" w:rsidR="00320EFD" w:rsidRDefault="00320EFD" w:rsidP="00B508CA">
      <w:pPr>
        <w:spacing w:line="240" w:lineRule="atLeast"/>
        <w:rPr>
          <w:rStyle w:val="tl8wme"/>
          <w:rFonts w:asciiTheme="minorHAnsi" w:hAnsiTheme="minorHAnsi" w:cstheme="minorHAnsi"/>
        </w:rPr>
      </w:pPr>
    </w:p>
    <w:p w14:paraId="2280F3D7" w14:textId="59CBD271" w:rsidR="00834824" w:rsidRDefault="00834824" w:rsidP="00B508CA">
      <w:pPr>
        <w:spacing w:line="240" w:lineRule="atLeast"/>
        <w:rPr>
          <w:rStyle w:val="tl8wme"/>
          <w:rFonts w:asciiTheme="minorHAnsi" w:hAnsiTheme="minorHAnsi" w:cstheme="minorHAnsi"/>
        </w:rPr>
      </w:pPr>
      <w:hyperlink r:id="rId6" w:history="1">
        <w:r w:rsidRPr="00662423">
          <w:rPr>
            <w:rStyle w:val="Collegamentoipertestuale"/>
            <w:rFonts w:asciiTheme="minorHAnsi" w:hAnsiTheme="minorHAnsi" w:cstheme="minorHAnsi"/>
          </w:rPr>
          <w:t>https://www.dicmap</w:t>
        </w:r>
        <w:r w:rsidRPr="00662423">
          <w:rPr>
            <w:rStyle w:val="Collegamentoipertestuale"/>
            <w:rFonts w:asciiTheme="minorHAnsi" w:hAnsiTheme="minorHAnsi" w:cstheme="minorHAnsi"/>
          </w:rPr>
          <w:t>i</w:t>
        </w:r>
        <w:r w:rsidRPr="00662423">
          <w:rPr>
            <w:rStyle w:val="Collegamentoipertestuale"/>
            <w:rFonts w:asciiTheme="minorHAnsi" w:hAnsiTheme="minorHAnsi" w:cstheme="minorHAnsi"/>
          </w:rPr>
          <w:t>.unina.it/ingegneria-chimica/accenture-career-lab-2023-2024/</w:t>
        </w:r>
      </w:hyperlink>
    </w:p>
    <w:p w14:paraId="7B552F82" w14:textId="0E0C951A" w:rsidR="00834824" w:rsidRDefault="00834824" w:rsidP="00B508CA">
      <w:pPr>
        <w:spacing w:line="240" w:lineRule="atLeast"/>
        <w:rPr>
          <w:rStyle w:val="tl8wme"/>
          <w:rFonts w:asciiTheme="minorHAnsi" w:hAnsiTheme="minorHAnsi" w:cstheme="minorHAnsi"/>
        </w:rPr>
      </w:pPr>
    </w:p>
    <w:p w14:paraId="13C0B820" w14:textId="44758B0A" w:rsidR="00834824" w:rsidRDefault="00834824" w:rsidP="00834824">
      <w:pPr>
        <w:spacing w:line="240" w:lineRule="atLeast"/>
        <w:jc w:val="both"/>
        <w:rPr>
          <w:rStyle w:val="tl8wme"/>
          <w:rFonts w:asciiTheme="minorHAnsi" w:hAnsiTheme="minorHAnsi" w:cstheme="minorHAnsi"/>
        </w:rPr>
      </w:pPr>
      <w:r>
        <w:rPr>
          <w:rStyle w:val="tl8wme"/>
          <w:rFonts w:asciiTheme="minorHAnsi" w:hAnsiTheme="minorHAnsi" w:cstheme="minorHAnsi"/>
        </w:rPr>
        <w:t>Si segnala che per questa attività verranno riconosciuti 2 dei 3 CFU di Ulteriori Conoscenze previsti. Il terzo potrà essere acquisito in altri modi (ad esempio attraverso i MOOC descritti nel seguito o partecipando alle altre attività descritte nel vademecum)</w:t>
      </w:r>
      <w:r w:rsidR="00483B15">
        <w:rPr>
          <w:rStyle w:val="tl8wme"/>
          <w:rFonts w:asciiTheme="minorHAnsi" w:hAnsiTheme="minorHAnsi" w:cstheme="minorHAnsi"/>
        </w:rPr>
        <w:t>.</w:t>
      </w:r>
    </w:p>
    <w:p w14:paraId="3D63CB25" w14:textId="77777777" w:rsidR="00834824" w:rsidRDefault="00834824" w:rsidP="00B508CA">
      <w:pPr>
        <w:spacing w:line="240" w:lineRule="atLeast"/>
        <w:rPr>
          <w:rStyle w:val="tl8wme"/>
          <w:rFonts w:asciiTheme="minorHAnsi" w:hAnsiTheme="minorHAnsi" w:cstheme="minorHAnsi"/>
        </w:rPr>
      </w:pPr>
    </w:p>
    <w:p w14:paraId="70FD4209" w14:textId="3F29C1F2" w:rsidR="00BE174E" w:rsidRDefault="00BE174E" w:rsidP="00834824">
      <w:pPr>
        <w:spacing w:line="240" w:lineRule="atLeast"/>
        <w:jc w:val="both"/>
        <w:rPr>
          <w:rStyle w:val="tl8wme"/>
          <w:rFonts w:asciiTheme="minorHAnsi" w:hAnsiTheme="minorHAnsi" w:cstheme="minorHAnsi"/>
        </w:rPr>
      </w:pPr>
      <w:r>
        <w:rPr>
          <w:rStyle w:val="tl8wme"/>
          <w:rFonts w:asciiTheme="minorHAnsi" w:hAnsiTheme="minorHAnsi" w:cstheme="minorHAnsi"/>
        </w:rPr>
        <w:t xml:space="preserve">Per quanto riguarda </w:t>
      </w:r>
      <w:r w:rsidR="00834824">
        <w:rPr>
          <w:rStyle w:val="tl8wme"/>
          <w:rFonts w:asciiTheme="minorHAnsi" w:hAnsiTheme="minorHAnsi" w:cstheme="minorHAnsi"/>
        </w:rPr>
        <w:t xml:space="preserve">le attività in collaborazione con </w:t>
      </w:r>
      <w:r>
        <w:rPr>
          <w:rStyle w:val="tl8wme"/>
          <w:rFonts w:asciiTheme="minorHAnsi" w:hAnsiTheme="minorHAnsi" w:cstheme="minorHAnsi"/>
        </w:rPr>
        <w:t xml:space="preserve">il CLA, </w:t>
      </w:r>
      <w:r w:rsidR="009100B6">
        <w:rPr>
          <w:rStyle w:val="tl8wme"/>
          <w:rFonts w:asciiTheme="minorHAnsi" w:hAnsiTheme="minorHAnsi" w:cstheme="minorHAnsi"/>
        </w:rPr>
        <w:t xml:space="preserve">gli studenti di terzo anno (o di anni successivi) </w:t>
      </w:r>
      <w:r w:rsidR="00243D22">
        <w:rPr>
          <w:rStyle w:val="tl8wme"/>
          <w:rFonts w:asciiTheme="minorHAnsi" w:hAnsiTheme="minorHAnsi" w:cstheme="minorHAnsi"/>
        </w:rPr>
        <w:t xml:space="preserve">potranno acquisire i 3 CFU di Ulteriori Conoscenze sostenendo il test denominato “Lingua Inglese 2 Ingegneria Triennale”. </w:t>
      </w:r>
      <w:proofErr w:type="gramStart"/>
      <w:r w:rsidR="00243D22">
        <w:rPr>
          <w:rStyle w:val="tl8wme"/>
          <w:rFonts w:asciiTheme="minorHAnsi" w:hAnsiTheme="minorHAnsi" w:cstheme="minorHAnsi"/>
        </w:rPr>
        <w:t>E’</w:t>
      </w:r>
      <w:proofErr w:type="gramEnd"/>
      <w:r w:rsidR="00243D22">
        <w:rPr>
          <w:rStyle w:val="tl8wme"/>
          <w:rFonts w:asciiTheme="minorHAnsi" w:hAnsiTheme="minorHAnsi" w:cstheme="minorHAnsi"/>
        </w:rPr>
        <w:t xml:space="preserve"> un test costituito da 30 domande di livello di fatto B1 e rappresenta una idoneità (on/off, senza voto). Questi test </w:t>
      </w:r>
      <w:r w:rsidR="004B3181">
        <w:rPr>
          <w:rStyle w:val="tl8wme"/>
          <w:rFonts w:asciiTheme="minorHAnsi" w:hAnsiTheme="minorHAnsi" w:cstheme="minorHAnsi"/>
        </w:rPr>
        <w:t>s</w:t>
      </w:r>
      <w:r w:rsidR="00243D22">
        <w:rPr>
          <w:rStyle w:val="tl8wme"/>
          <w:rFonts w:asciiTheme="minorHAnsi" w:hAnsiTheme="minorHAnsi" w:cstheme="minorHAnsi"/>
        </w:rPr>
        <w:t xml:space="preserve">i tengono nei mesi di gennaio, febbraio, giugno, luglio e settembre e talvolta </w:t>
      </w:r>
      <w:r w:rsidR="009100B6">
        <w:rPr>
          <w:rStyle w:val="tl8wme"/>
          <w:rFonts w:asciiTheme="minorHAnsi" w:hAnsiTheme="minorHAnsi" w:cstheme="minorHAnsi"/>
        </w:rPr>
        <w:t xml:space="preserve">a </w:t>
      </w:r>
      <w:r w:rsidR="00243D22">
        <w:rPr>
          <w:rStyle w:val="tl8wme"/>
          <w:rFonts w:asciiTheme="minorHAnsi" w:hAnsiTheme="minorHAnsi" w:cstheme="minorHAnsi"/>
        </w:rPr>
        <w:t>marzo</w:t>
      </w:r>
      <w:r w:rsidR="009100B6">
        <w:rPr>
          <w:rStyle w:val="tl8wme"/>
          <w:rFonts w:asciiTheme="minorHAnsi" w:hAnsiTheme="minorHAnsi" w:cstheme="minorHAnsi"/>
        </w:rPr>
        <w:t xml:space="preserve"> e </w:t>
      </w:r>
      <w:r w:rsidR="00243D22">
        <w:rPr>
          <w:rStyle w:val="tl8wme"/>
          <w:rFonts w:asciiTheme="minorHAnsi" w:hAnsiTheme="minorHAnsi" w:cstheme="minorHAnsi"/>
        </w:rPr>
        <w:t xml:space="preserve">novembre. Per la prenotazione </w:t>
      </w:r>
      <w:r w:rsidR="007742B4">
        <w:rPr>
          <w:rStyle w:val="tl8wme"/>
          <w:rFonts w:asciiTheme="minorHAnsi" w:hAnsiTheme="minorHAnsi" w:cstheme="minorHAnsi"/>
        </w:rPr>
        <w:t xml:space="preserve">(che è obbligatoria) bisogna </w:t>
      </w:r>
      <w:r w:rsidR="00243D22">
        <w:rPr>
          <w:rStyle w:val="tl8wme"/>
          <w:rFonts w:asciiTheme="minorHAnsi" w:hAnsiTheme="minorHAnsi" w:cstheme="minorHAnsi"/>
        </w:rPr>
        <w:t xml:space="preserve">accedere </w:t>
      </w:r>
      <w:r w:rsidR="00D632B6">
        <w:rPr>
          <w:rStyle w:val="tl8wme"/>
          <w:rFonts w:asciiTheme="minorHAnsi" w:hAnsiTheme="minorHAnsi" w:cstheme="minorHAnsi"/>
        </w:rPr>
        <w:t xml:space="preserve">ad ESOL, </w:t>
      </w:r>
      <w:r w:rsidR="00243D22">
        <w:rPr>
          <w:rStyle w:val="tl8wme"/>
          <w:rFonts w:asciiTheme="minorHAnsi" w:hAnsiTheme="minorHAnsi" w:cstheme="minorHAnsi"/>
        </w:rPr>
        <w:t xml:space="preserve">alla pagina </w:t>
      </w:r>
      <w:hyperlink r:id="rId7" w:anchor="esami" w:history="1">
        <w:r w:rsidR="00243D22" w:rsidRPr="00A42C6D">
          <w:rPr>
            <w:rStyle w:val="Collegamentoipertestuale"/>
            <w:rFonts w:asciiTheme="minorHAnsi" w:hAnsiTheme="minorHAnsi" w:cstheme="minorHAnsi"/>
          </w:rPr>
          <w:t>https://esol.unina.it/#esami</w:t>
        </w:r>
      </w:hyperlink>
      <w:r w:rsidR="00D632B6">
        <w:rPr>
          <w:rStyle w:val="tl8wme"/>
          <w:rFonts w:asciiTheme="minorHAnsi" w:hAnsiTheme="minorHAnsi" w:cstheme="minorHAnsi"/>
        </w:rPr>
        <w:t>,</w:t>
      </w:r>
      <w:r w:rsidR="00243D22">
        <w:rPr>
          <w:rStyle w:val="tl8wme"/>
          <w:rFonts w:asciiTheme="minorHAnsi" w:hAnsiTheme="minorHAnsi" w:cstheme="minorHAnsi"/>
        </w:rPr>
        <w:t xml:space="preserve"> e prenotarsi per l’esame “Lingua Inglese 2 Ingegneria Triennale” (se presente). Nel caso i posti </w:t>
      </w:r>
      <w:r w:rsidR="00D632B6">
        <w:rPr>
          <w:rStyle w:val="tl8wme"/>
          <w:rFonts w:asciiTheme="minorHAnsi" w:hAnsiTheme="minorHAnsi" w:cstheme="minorHAnsi"/>
        </w:rPr>
        <w:t>disponibili siano</w:t>
      </w:r>
      <w:r w:rsidR="00243D22">
        <w:rPr>
          <w:rStyle w:val="tl8wme"/>
          <w:rFonts w:asciiTheme="minorHAnsi" w:hAnsiTheme="minorHAnsi" w:cstheme="minorHAnsi"/>
        </w:rPr>
        <w:t xml:space="preserve"> esauriti, occorre segnalare </w:t>
      </w:r>
      <w:r w:rsidR="00D632B6">
        <w:rPr>
          <w:rStyle w:val="tl8wme"/>
          <w:rFonts w:asciiTheme="minorHAnsi" w:hAnsiTheme="minorHAnsi" w:cstheme="minorHAnsi"/>
        </w:rPr>
        <w:t xml:space="preserve">la cosa alla dott.ssa Cavaliere del CLA, inviando </w:t>
      </w:r>
      <w:proofErr w:type="gramStart"/>
      <w:r w:rsidR="00D632B6">
        <w:rPr>
          <w:rStyle w:val="tl8wme"/>
          <w:rFonts w:asciiTheme="minorHAnsi" w:hAnsiTheme="minorHAnsi" w:cstheme="minorHAnsi"/>
        </w:rPr>
        <w:t>email</w:t>
      </w:r>
      <w:proofErr w:type="gramEnd"/>
      <w:r w:rsidR="00D632B6">
        <w:rPr>
          <w:rStyle w:val="tl8wme"/>
          <w:rFonts w:asciiTheme="minorHAnsi" w:hAnsiTheme="minorHAnsi" w:cstheme="minorHAnsi"/>
        </w:rPr>
        <w:t xml:space="preserve"> a </w:t>
      </w:r>
      <w:hyperlink r:id="rId8" w:history="1">
        <w:r w:rsidR="00D632B6" w:rsidRPr="00A42C6D">
          <w:rPr>
            <w:rStyle w:val="Collegamentoipertestuale"/>
            <w:rFonts w:asciiTheme="minorHAnsi" w:hAnsiTheme="minorHAnsi" w:cstheme="minorHAnsi"/>
          </w:rPr>
          <w:t>lcavaliere@unina.it</w:t>
        </w:r>
      </w:hyperlink>
      <w:r w:rsidR="00D632B6">
        <w:rPr>
          <w:rStyle w:val="tl8wme"/>
          <w:rFonts w:asciiTheme="minorHAnsi" w:hAnsiTheme="minorHAnsi" w:cstheme="minorHAnsi"/>
        </w:rPr>
        <w:t xml:space="preserve"> ed indicando la data del test (con posti esauriti) al quale si vorrebbe partecipare. Si segnala che possono partecipare a questo test i soli studenti (della triennale) </w:t>
      </w:r>
      <w:r w:rsidR="009100B6">
        <w:rPr>
          <w:rStyle w:val="tl8wme"/>
          <w:rFonts w:asciiTheme="minorHAnsi" w:hAnsiTheme="minorHAnsi" w:cstheme="minorHAnsi"/>
        </w:rPr>
        <w:t xml:space="preserve">iscritti per il 2023/2024 al terzo anno (o successivi) e </w:t>
      </w:r>
      <w:r w:rsidR="00D632B6">
        <w:rPr>
          <w:rStyle w:val="tl8wme"/>
          <w:rFonts w:asciiTheme="minorHAnsi" w:hAnsiTheme="minorHAnsi" w:cstheme="minorHAnsi"/>
        </w:rPr>
        <w:t xml:space="preserve">che abbiamo già acquisito i 3 CFU di Lingua Inglese collocati al primo anno. Una volta superato il test non occorre fare altro. Il CLA trasmetterà elenco degli studenti che hanno superato il test alla segreteria studenti che provvederà a riconoscere i 3 CFU di Ulteriori Conoscenze. </w:t>
      </w:r>
      <w:r w:rsidR="00D632B6">
        <w:rPr>
          <w:rFonts w:asciiTheme="minorHAnsi" w:hAnsiTheme="minorHAnsi" w:cstheme="minorHAnsi"/>
        </w:rPr>
        <w:t xml:space="preserve">Si </w:t>
      </w:r>
      <w:r w:rsidR="009100B6">
        <w:rPr>
          <w:rFonts w:asciiTheme="minorHAnsi" w:hAnsiTheme="minorHAnsi" w:cstheme="minorHAnsi"/>
        </w:rPr>
        <w:t>segnala infine</w:t>
      </w:r>
      <w:r w:rsidR="00D632B6">
        <w:rPr>
          <w:rFonts w:asciiTheme="minorHAnsi" w:hAnsiTheme="minorHAnsi" w:cstheme="minorHAnsi"/>
        </w:rPr>
        <w:t xml:space="preserve"> che il riconoscimento dei </w:t>
      </w:r>
      <w:proofErr w:type="gramStart"/>
      <w:r w:rsidR="00D632B6">
        <w:rPr>
          <w:rFonts w:asciiTheme="minorHAnsi" w:hAnsiTheme="minorHAnsi" w:cstheme="minorHAnsi"/>
        </w:rPr>
        <w:t>3</w:t>
      </w:r>
      <w:proofErr w:type="gramEnd"/>
      <w:r w:rsidR="00D632B6">
        <w:rPr>
          <w:rFonts w:asciiTheme="minorHAnsi" w:hAnsiTheme="minorHAnsi" w:cstheme="minorHAnsi"/>
        </w:rPr>
        <w:t xml:space="preserve"> CFU di Ulteriori Conoscenze </w:t>
      </w:r>
      <w:r w:rsidR="009100B6">
        <w:rPr>
          <w:rFonts w:asciiTheme="minorHAnsi" w:hAnsiTheme="minorHAnsi" w:cstheme="minorHAnsi"/>
        </w:rPr>
        <w:t xml:space="preserve">potrà avvenire </w:t>
      </w:r>
      <w:r w:rsidR="00D632B6">
        <w:rPr>
          <w:rFonts w:asciiTheme="minorHAnsi" w:hAnsiTheme="minorHAnsi" w:cstheme="minorHAnsi"/>
        </w:rPr>
        <w:t>non prima della fine dei corsi di primo semestre</w:t>
      </w:r>
      <w:r w:rsidR="009100B6">
        <w:rPr>
          <w:rFonts w:asciiTheme="minorHAnsi" w:hAnsiTheme="minorHAnsi" w:cstheme="minorHAnsi"/>
        </w:rPr>
        <w:t xml:space="preserve"> del terzo anno.</w:t>
      </w:r>
    </w:p>
    <w:p w14:paraId="7AC2CCE1" w14:textId="77777777" w:rsidR="00BE174E" w:rsidRDefault="00BE174E" w:rsidP="00B508CA">
      <w:pPr>
        <w:spacing w:line="240" w:lineRule="atLeast"/>
        <w:rPr>
          <w:rStyle w:val="tl8wme"/>
          <w:rFonts w:asciiTheme="minorHAnsi" w:hAnsiTheme="minorHAnsi" w:cstheme="minorHAnsi"/>
        </w:rPr>
      </w:pPr>
    </w:p>
    <w:p w14:paraId="39650A29" w14:textId="35D4A3EC" w:rsidR="00CF76C6" w:rsidRPr="00B508CA" w:rsidRDefault="00001BDA" w:rsidP="00B508CA">
      <w:pPr>
        <w:spacing w:line="240" w:lineRule="atLeast"/>
        <w:rPr>
          <w:rStyle w:val="tl8wme"/>
          <w:rFonts w:asciiTheme="minorHAnsi" w:hAnsiTheme="minorHAnsi" w:cstheme="minorHAnsi"/>
        </w:rPr>
      </w:pPr>
      <w:r>
        <w:rPr>
          <w:rStyle w:val="tl8wme"/>
          <w:rFonts w:asciiTheme="minorHAnsi" w:hAnsiTheme="minorHAnsi" w:cstheme="minorHAnsi"/>
        </w:rPr>
        <w:t xml:space="preserve">Per quanto riguarda </w:t>
      </w:r>
      <w:r w:rsidR="00834824">
        <w:rPr>
          <w:rStyle w:val="tl8wme"/>
          <w:rFonts w:asciiTheme="minorHAnsi" w:hAnsiTheme="minorHAnsi" w:cstheme="minorHAnsi"/>
        </w:rPr>
        <w:t>infine</w:t>
      </w:r>
      <w:r w:rsidR="00BE174E">
        <w:rPr>
          <w:rStyle w:val="tl8wme"/>
          <w:rFonts w:asciiTheme="minorHAnsi" w:hAnsiTheme="minorHAnsi" w:cstheme="minorHAnsi"/>
        </w:rPr>
        <w:t xml:space="preserve"> </w:t>
      </w:r>
      <w:r>
        <w:rPr>
          <w:rStyle w:val="tl8wme"/>
          <w:rFonts w:asciiTheme="minorHAnsi" w:hAnsiTheme="minorHAnsi" w:cstheme="minorHAnsi"/>
        </w:rPr>
        <w:t>i MOOC, l</w:t>
      </w:r>
      <w:r w:rsidR="00B508CA" w:rsidRPr="00B508CA">
        <w:rPr>
          <w:rStyle w:val="tl8wme"/>
          <w:rFonts w:asciiTheme="minorHAnsi" w:hAnsiTheme="minorHAnsi" w:cstheme="minorHAnsi"/>
        </w:rPr>
        <w:t>’elenco dei corsi MOOC (</w:t>
      </w:r>
      <w:r w:rsidR="00B508CA">
        <w:rPr>
          <w:rStyle w:val="tl8wme"/>
          <w:rFonts w:asciiTheme="minorHAnsi" w:hAnsiTheme="minorHAnsi" w:cstheme="minorHAnsi"/>
        </w:rPr>
        <w:t xml:space="preserve">con </w:t>
      </w:r>
      <w:r w:rsidR="00B508CA" w:rsidRPr="00B508CA">
        <w:rPr>
          <w:rStyle w:val="tl8wme"/>
          <w:rFonts w:asciiTheme="minorHAnsi" w:hAnsiTheme="minorHAnsi" w:cstheme="minorHAnsi"/>
        </w:rPr>
        <w:t>i relativi codici) riconosciuti nell’anno accademico 202</w:t>
      </w:r>
      <w:r>
        <w:rPr>
          <w:rStyle w:val="tl8wme"/>
          <w:rFonts w:asciiTheme="minorHAnsi" w:hAnsiTheme="minorHAnsi" w:cstheme="minorHAnsi"/>
        </w:rPr>
        <w:t>3</w:t>
      </w:r>
      <w:r w:rsidR="00B508CA" w:rsidRPr="00B508CA">
        <w:rPr>
          <w:rStyle w:val="tl8wme"/>
          <w:rFonts w:asciiTheme="minorHAnsi" w:hAnsiTheme="minorHAnsi" w:cstheme="minorHAnsi"/>
        </w:rPr>
        <w:t>-202</w:t>
      </w:r>
      <w:r>
        <w:rPr>
          <w:rStyle w:val="tl8wme"/>
          <w:rFonts w:asciiTheme="minorHAnsi" w:hAnsiTheme="minorHAnsi" w:cstheme="minorHAnsi"/>
        </w:rPr>
        <w:t>4</w:t>
      </w:r>
      <w:r w:rsidR="00B508CA" w:rsidRPr="00B508CA">
        <w:rPr>
          <w:rStyle w:val="tl8wme"/>
          <w:rFonts w:asciiTheme="minorHAnsi" w:hAnsiTheme="minorHAnsi" w:cstheme="minorHAnsi"/>
        </w:rPr>
        <w:t xml:space="preserve"> </w:t>
      </w:r>
      <w:r w:rsidR="00C9190A">
        <w:rPr>
          <w:rStyle w:val="tl8wme"/>
          <w:rFonts w:asciiTheme="minorHAnsi" w:hAnsiTheme="minorHAnsi" w:cstheme="minorHAnsi"/>
        </w:rPr>
        <w:t>è</w:t>
      </w:r>
      <w:r w:rsidR="00B508CA" w:rsidRPr="00B508CA">
        <w:rPr>
          <w:rStyle w:val="tl8wme"/>
          <w:rFonts w:asciiTheme="minorHAnsi" w:hAnsiTheme="minorHAnsi" w:cstheme="minorHAnsi"/>
        </w:rPr>
        <w:t>:</w:t>
      </w:r>
    </w:p>
    <w:p w14:paraId="74439DCF" w14:textId="77777777" w:rsidR="00B508CA" w:rsidRPr="00B508CA" w:rsidRDefault="00B508CA" w:rsidP="00B508CA">
      <w:pPr>
        <w:spacing w:line="240" w:lineRule="atLeast"/>
        <w:rPr>
          <w:rFonts w:asciiTheme="minorHAnsi" w:hAnsiTheme="minorHAnsi" w:cstheme="minorHAnsi"/>
          <w:color w:val="000000"/>
        </w:rPr>
      </w:pPr>
    </w:p>
    <w:p w14:paraId="3E4BAAED" w14:textId="473890E9" w:rsidR="00CB74E8" w:rsidRDefault="00CB74E8" w:rsidP="00CB74E8">
      <w:pPr>
        <w:autoSpaceDE w:val="0"/>
        <w:autoSpaceDN w:val="0"/>
        <w:adjustRightInd w:val="0"/>
        <w:rPr>
          <w:rFonts w:asciiTheme="minorHAnsi" w:hAnsiTheme="minorHAnsi" w:cstheme="minorHAnsi"/>
        </w:rPr>
      </w:pPr>
      <w:r w:rsidRPr="00CB74E8">
        <w:rPr>
          <w:rFonts w:asciiTheme="minorHAnsi" w:hAnsiTheme="minorHAnsi" w:cstheme="minorHAnsi"/>
        </w:rPr>
        <w:t xml:space="preserve">Apprendere con lo </w:t>
      </w:r>
      <w:proofErr w:type="spellStart"/>
      <w:r w:rsidRPr="00CB74E8">
        <w:rPr>
          <w:rFonts w:asciiTheme="minorHAnsi" w:hAnsiTheme="minorHAnsi" w:cstheme="minorHAnsi"/>
        </w:rPr>
        <w:t>smartphone</w:t>
      </w:r>
      <w:proofErr w:type="spellEnd"/>
      <w:r>
        <w:rPr>
          <w:rFonts w:asciiTheme="minorHAnsi" w:hAnsiTheme="minorHAnsi" w:cstheme="minorHAnsi"/>
        </w:rPr>
        <w:t xml:space="preserve"> (</w:t>
      </w:r>
      <w:r w:rsidRPr="00CB74E8">
        <w:rPr>
          <w:rFonts w:asciiTheme="minorHAnsi" w:hAnsiTheme="minorHAnsi" w:cstheme="minorHAnsi"/>
        </w:rPr>
        <w:t>Codice</w:t>
      </w:r>
      <w:r>
        <w:rPr>
          <w:rFonts w:asciiTheme="minorHAnsi" w:hAnsiTheme="minorHAnsi" w:cstheme="minorHAnsi"/>
        </w:rPr>
        <w:t xml:space="preserve"> Classe</w:t>
      </w:r>
      <w:r w:rsidRPr="00CB74E8">
        <w:rPr>
          <w:rFonts w:asciiTheme="minorHAnsi" w:hAnsiTheme="minorHAnsi" w:cstheme="minorHAnsi"/>
        </w:rPr>
        <w:t>: INGpp2022</w:t>
      </w:r>
      <w:r>
        <w:rPr>
          <w:rFonts w:asciiTheme="minorHAnsi" w:hAnsiTheme="minorHAnsi" w:cstheme="minorHAnsi"/>
        </w:rPr>
        <w:t>)</w:t>
      </w:r>
    </w:p>
    <w:p w14:paraId="77E90928" w14:textId="77777777" w:rsidR="00CB74E8" w:rsidRPr="00B508CA" w:rsidRDefault="00CB74E8">
      <w:pPr>
        <w:rPr>
          <w:rFonts w:asciiTheme="minorHAnsi" w:hAnsiTheme="minorHAnsi" w:cstheme="minorHAnsi"/>
          <w:color w:val="000000"/>
          <w:lang w:val="en-US"/>
        </w:rPr>
      </w:pPr>
      <w:r w:rsidRPr="00B508CA">
        <w:rPr>
          <w:rFonts w:asciiTheme="minorHAnsi" w:hAnsiTheme="minorHAnsi" w:cstheme="minorHAnsi"/>
          <w:color w:val="000000"/>
          <w:lang w:val="en-US"/>
        </w:rPr>
        <w:t>Business English (</w:t>
      </w:r>
      <w:proofErr w:type="spellStart"/>
      <w:r w:rsidRPr="00B508CA">
        <w:rPr>
          <w:rFonts w:asciiTheme="minorHAnsi" w:hAnsiTheme="minorHAnsi" w:cstheme="minorHAnsi"/>
          <w:color w:val="000000"/>
          <w:lang w:val="en-US"/>
        </w:rPr>
        <w:t>Codice</w:t>
      </w:r>
      <w:proofErr w:type="spellEnd"/>
      <w:r w:rsidRPr="00B508CA">
        <w:rPr>
          <w:rFonts w:asciiTheme="minorHAnsi" w:hAnsiTheme="minorHAnsi" w:cstheme="minorHAnsi"/>
          <w:color w:val="000000"/>
          <w:lang w:val="en-US"/>
        </w:rPr>
        <w:t xml:space="preserve"> </w:t>
      </w:r>
      <w:proofErr w:type="spellStart"/>
      <w:r w:rsidRPr="00B508CA">
        <w:rPr>
          <w:rFonts w:asciiTheme="minorHAnsi" w:hAnsiTheme="minorHAnsi" w:cstheme="minorHAnsi"/>
          <w:color w:val="000000"/>
          <w:lang w:val="en-US"/>
        </w:rPr>
        <w:t>Classe</w:t>
      </w:r>
      <w:proofErr w:type="spellEnd"/>
      <w:r w:rsidRPr="00B508CA">
        <w:rPr>
          <w:rFonts w:asciiTheme="minorHAnsi" w:hAnsiTheme="minorHAnsi" w:cstheme="minorHAnsi"/>
          <w:color w:val="000000"/>
          <w:lang w:val="en-US"/>
        </w:rPr>
        <w:t>: ChiBusEng1*)</w:t>
      </w:r>
    </w:p>
    <w:p w14:paraId="4211332D" w14:textId="77777777" w:rsidR="00CB74E8" w:rsidRDefault="00CB74E8" w:rsidP="00B508CA">
      <w:pPr>
        <w:autoSpaceDE w:val="0"/>
        <w:autoSpaceDN w:val="0"/>
        <w:adjustRightInd w:val="0"/>
        <w:rPr>
          <w:rFonts w:asciiTheme="minorHAnsi" w:hAnsiTheme="minorHAnsi" w:cstheme="minorHAnsi"/>
        </w:rPr>
      </w:pPr>
      <w:r w:rsidRPr="00B508CA">
        <w:rPr>
          <w:rFonts w:asciiTheme="minorHAnsi" w:hAnsiTheme="minorHAnsi" w:cstheme="minorHAnsi"/>
        </w:rPr>
        <w:t>Comportamento Organizzativo (</w:t>
      </w:r>
      <w:r w:rsidRPr="00B508CA">
        <w:rPr>
          <w:rFonts w:asciiTheme="minorHAnsi" w:hAnsiTheme="minorHAnsi" w:cstheme="minorHAnsi"/>
          <w:color w:val="000000"/>
        </w:rPr>
        <w:t xml:space="preserve">Codice Classe: </w:t>
      </w:r>
      <w:r w:rsidRPr="00B508CA">
        <w:rPr>
          <w:rFonts w:asciiTheme="minorHAnsi" w:hAnsiTheme="minorHAnsi" w:cstheme="minorHAnsi"/>
        </w:rPr>
        <w:t>ChiCompRga1*)</w:t>
      </w:r>
    </w:p>
    <w:p w14:paraId="28E511B4" w14:textId="77777777" w:rsidR="00CB74E8" w:rsidRDefault="00CB74E8" w:rsidP="00CB74E8">
      <w:pPr>
        <w:autoSpaceDE w:val="0"/>
        <w:autoSpaceDN w:val="0"/>
        <w:adjustRightInd w:val="0"/>
        <w:rPr>
          <w:rFonts w:asciiTheme="minorHAnsi" w:hAnsiTheme="minorHAnsi" w:cstheme="minorHAnsi"/>
        </w:rPr>
      </w:pPr>
      <w:r w:rsidRPr="00CB74E8">
        <w:rPr>
          <w:rFonts w:asciiTheme="minorHAnsi" w:hAnsiTheme="minorHAnsi" w:cstheme="minorHAnsi"/>
        </w:rPr>
        <w:t xml:space="preserve">Digital </w:t>
      </w:r>
      <w:proofErr w:type="spellStart"/>
      <w:r w:rsidRPr="00CB74E8">
        <w:rPr>
          <w:rFonts w:asciiTheme="minorHAnsi" w:hAnsiTheme="minorHAnsi" w:cstheme="minorHAnsi"/>
        </w:rPr>
        <w:t>Transformation</w:t>
      </w:r>
      <w:proofErr w:type="spellEnd"/>
      <w:r w:rsidRPr="00CB74E8">
        <w:rPr>
          <w:rFonts w:asciiTheme="minorHAnsi" w:hAnsiTheme="minorHAnsi" w:cstheme="minorHAnsi"/>
        </w:rPr>
        <w:t>, Ecosistemi e attori</w:t>
      </w:r>
      <w:r>
        <w:rPr>
          <w:rFonts w:asciiTheme="minorHAnsi" w:hAnsiTheme="minorHAnsi" w:cstheme="minorHAnsi"/>
        </w:rPr>
        <w:t xml:space="preserve"> (</w:t>
      </w:r>
      <w:r w:rsidRPr="00CB74E8">
        <w:rPr>
          <w:rFonts w:asciiTheme="minorHAnsi" w:hAnsiTheme="minorHAnsi" w:cstheme="minorHAnsi"/>
        </w:rPr>
        <w:t>Codice</w:t>
      </w:r>
      <w:r>
        <w:rPr>
          <w:rFonts w:asciiTheme="minorHAnsi" w:hAnsiTheme="minorHAnsi" w:cstheme="minorHAnsi"/>
        </w:rPr>
        <w:t xml:space="preserve"> Classe</w:t>
      </w:r>
      <w:r w:rsidRPr="00CB74E8">
        <w:rPr>
          <w:rFonts w:asciiTheme="minorHAnsi" w:hAnsiTheme="minorHAnsi" w:cstheme="minorHAnsi"/>
        </w:rPr>
        <w:t>: INGdt2022</w:t>
      </w:r>
      <w:r>
        <w:rPr>
          <w:rFonts w:asciiTheme="minorHAnsi" w:hAnsiTheme="minorHAnsi" w:cstheme="minorHAnsi"/>
        </w:rPr>
        <w:t>)</w:t>
      </w:r>
    </w:p>
    <w:p w14:paraId="76E4DD63" w14:textId="51A9C69C" w:rsidR="00CB74E8" w:rsidRPr="00B508CA" w:rsidRDefault="00CB74E8" w:rsidP="00D97137">
      <w:pPr>
        <w:autoSpaceDE w:val="0"/>
        <w:autoSpaceDN w:val="0"/>
        <w:adjustRightInd w:val="0"/>
        <w:rPr>
          <w:rFonts w:asciiTheme="minorHAnsi" w:hAnsiTheme="minorHAnsi" w:cstheme="minorHAnsi"/>
          <w:lang w:val="en-US"/>
        </w:rPr>
      </w:pPr>
      <w:r w:rsidRPr="00B508CA">
        <w:rPr>
          <w:rFonts w:asciiTheme="minorHAnsi" w:hAnsiTheme="minorHAnsi" w:cstheme="minorHAnsi"/>
          <w:lang w:val="en-US"/>
        </w:rPr>
        <w:t>Future Robots. Towards a Robotic Science of Human Beings (</w:t>
      </w:r>
      <w:proofErr w:type="spellStart"/>
      <w:r w:rsidRPr="00B508CA">
        <w:rPr>
          <w:rFonts w:asciiTheme="minorHAnsi" w:hAnsiTheme="minorHAnsi" w:cstheme="minorHAnsi"/>
          <w:color w:val="000000"/>
          <w:lang w:val="en-US"/>
        </w:rPr>
        <w:t>Codice</w:t>
      </w:r>
      <w:proofErr w:type="spellEnd"/>
      <w:r w:rsidRPr="00B508CA">
        <w:rPr>
          <w:rFonts w:asciiTheme="minorHAnsi" w:hAnsiTheme="minorHAnsi" w:cstheme="minorHAnsi"/>
          <w:color w:val="000000"/>
          <w:lang w:val="en-US"/>
        </w:rPr>
        <w:t xml:space="preserve"> </w:t>
      </w:r>
      <w:proofErr w:type="spellStart"/>
      <w:r w:rsidRPr="00B508CA">
        <w:rPr>
          <w:rFonts w:asciiTheme="minorHAnsi" w:hAnsiTheme="minorHAnsi" w:cstheme="minorHAnsi"/>
          <w:color w:val="000000"/>
          <w:lang w:val="en-US"/>
        </w:rPr>
        <w:t>Classe</w:t>
      </w:r>
      <w:proofErr w:type="spellEnd"/>
      <w:r w:rsidRPr="00B508CA">
        <w:rPr>
          <w:rFonts w:asciiTheme="minorHAnsi" w:hAnsiTheme="minorHAnsi" w:cstheme="minorHAnsi"/>
          <w:color w:val="000000"/>
          <w:lang w:val="en-US"/>
        </w:rPr>
        <w:t xml:space="preserve">: </w:t>
      </w:r>
      <w:r w:rsidR="007742B4" w:rsidRPr="007742B4">
        <w:rPr>
          <w:rFonts w:asciiTheme="minorHAnsi" w:hAnsiTheme="minorHAnsi" w:cstheme="minorHAnsi"/>
          <w:lang w:val="en-US"/>
        </w:rPr>
        <w:t>LMFuture1*</w:t>
      </w:r>
      <w:r w:rsidRPr="00B508CA">
        <w:rPr>
          <w:rFonts w:asciiTheme="minorHAnsi" w:hAnsiTheme="minorHAnsi" w:cstheme="minorHAnsi"/>
          <w:lang w:val="en-US"/>
        </w:rPr>
        <w:t>)</w:t>
      </w:r>
    </w:p>
    <w:p w14:paraId="450E053E" w14:textId="77777777" w:rsidR="00CB74E8" w:rsidRPr="00B508CA" w:rsidRDefault="00CB74E8">
      <w:pPr>
        <w:rPr>
          <w:rFonts w:asciiTheme="minorHAnsi" w:hAnsiTheme="minorHAnsi" w:cstheme="minorHAnsi"/>
          <w:color w:val="000000"/>
        </w:rPr>
      </w:pPr>
      <w:r w:rsidRPr="00B508CA">
        <w:rPr>
          <w:rFonts w:asciiTheme="minorHAnsi" w:hAnsiTheme="minorHAnsi" w:cstheme="minorHAnsi"/>
          <w:color w:val="000000"/>
        </w:rPr>
        <w:t>Il web e la ricerca di informazioni in Rete (Codice Classe: ChiWebRete1*)</w:t>
      </w:r>
    </w:p>
    <w:p w14:paraId="45EBF31D" w14:textId="77777777" w:rsidR="00CB74E8" w:rsidRPr="00B508CA" w:rsidRDefault="00CB74E8" w:rsidP="002B70DF">
      <w:pPr>
        <w:autoSpaceDE w:val="0"/>
        <w:autoSpaceDN w:val="0"/>
        <w:adjustRightInd w:val="0"/>
        <w:rPr>
          <w:rFonts w:asciiTheme="minorHAnsi" w:hAnsiTheme="minorHAnsi" w:cstheme="minorHAnsi"/>
          <w:color w:val="000000"/>
        </w:rPr>
      </w:pPr>
      <w:r w:rsidRPr="00B508CA">
        <w:rPr>
          <w:rFonts w:asciiTheme="minorHAnsi" w:hAnsiTheme="minorHAnsi" w:cstheme="minorHAnsi"/>
        </w:rPr>
        <w:t>Negoziazione e comunicazione efficace (</w:t>
      </w:r>
      <w:r w:rsidRPr="00B508CA">
        <w:rPr>
          <w:rFonts w:asciiTheme="minorHAnsi" w:hAnsiTheme="minorHAnsi" w:cstheme="minorHAnsi"/>
          <w:color w:val="000000"/>
        </w:rPr>
        <w:t>Codice Classe: ChiNegCom1*)</w:t>
      </w:r>
    </w:p>
    <w:p w14:paraId="07DA8657" w14:textId="77777777" w:rsidR="00CB74E8" w:rsidRDefault="00CB74E8" w:rsidP="00CB74E8">
      <w:pPr>
        <w:autoSpaceDE w:val="0"/>
        <w:autoSpaceDN w:val="0"/>
        <w:adjustRightInd w:val="0"/>
        <w:rPr>
          <w:rFonts w:asciiTheme="minorHAnsi" w:hAnsiTheme="minorHAnsi" w:cstheme="minorHAnsi"/>
        </w:rPr>
      </w:pPr>
      <w:r w:rsidRPr="00CB74E8">
        <w:rPr>
          <w:rFonts w:asciiTheme="minorHAnsi" w:hAnsiTheme="minorHAnsi" w:cstheme="minorHAnsi"/>
        </w:rPr>
        <w:t>Reti per l'innovazione sostenibile</w:t>
      </w:r>
      <w:r>
        <w:rPr>
          <w:rFonts w:asciiTheme="minorHAnsi" w:hAnsiTheme="minorHAnsi" w:cstheme="minorHAnsi"/>
        </w:rPr>
        <w:t xml:space="preserve"> (</w:t>
      </w:r>
      <w:r w:rsidRPr="00CB74E8">
        <w:rPr>
          <w:rFonts w:asciiTheme="minorHAnsi" w:hAnsiTheme="minorHAnsi" w:cstheme="minorHAnsi"/>
        </w:rPr>
        <w:t>Codice</w:t>
      </w:r>
      <w:r>
        <w:rPr>
          <w:rFonts w:asciiTheme="minorHAnsi" w:hAnsiTheme="minorHAnsi" w:cstheme="minorHAnsi"/>
        </w:rPr>
        <w:t xml:space="preserve"> Classe</w:t>
      </w:r>
      <w:r w:rsidRPr="00CB74E8">
        <w:rPr>
          <w:rFonts w:asciiTheme="minorHAnsi" w:hAnsiTheme="minorHAnsi" w:cstheme="minorHAnsi"/>
        </w:rPr>
        <w:t>: INGreti22</w:t>
      </w:r>
      <w:r>
        <w:rPr>
          <w:rFonts w:asciiTheme="minorHAnsi" w:hAnsiTheme="minorHAnsi" w:cstheme="minorHAnsi"/>
        </w:rPr>
        <w:t>)</w:t>
      </w:r>
    </w:p>
    <w:p w14:paraId="6560732C" w14:textId="77777777" w:rsidR="00CB74E8" w:rsidRPr="00B508CA" w:rsidRDefault="00CB74E8" w:rsidP="00D97137">
      <w:pPr>
        <w:autoSpaceDE w:val="0"/>
        <w:autoSpaceDN w:val="0"/>
        <w:adjustRightInd w:val="0"/>
        <w:rPr>
          <w:rFonts w:asciiTheme="minorHAnsi" w:hAnsiTheme="minorHAnsi" w:cstheme="minorHAnsi"/>
          <w:color w:val="000000"/>
          <w:lang w:val="en-US"/>
        </w:rPr>
      </w:pPr>
      <w:r w:rsidRPr="00B508CA">
        <w:rPr>
          <w:rFonts w:asciiTheme="minorHAnsi" w:hAnsiTheme="minorHAnsi" w:cstheme="minorHAnsi"/>
          <w:lang w:val="en-US"/>
        </w:rPr>
        <w:lastRenderedPageBreak/>
        <w:t>Robotics Foundations I - Robot Modelling (</w:t>
      </w:r>
      <w:proofErr w:type="spellStart"/>
      <w:r w:rsidRPr="00B508CA">
        <w:rPr>
          <w:rFonts w:asciiTheme="minorHAnsi" w:hAnsiTheme="minorHAnsi" w:cstheme="minorHAnsi"/>
          <w:color w:val="000000"/>
          <w:lang w:val="en-US"/>
        </w:rPr>
        <w:t>Codice</w:t>
      </w:r>
      <w:proofErr w:type="spellEnd"/>
      <w:r w:rsidRPr="00B508CA">
        <w:rPr>
          <w:rFonts w:asciiTheme="minorHAnsi" w:hAnsiTheme="minorHAnsi" w:cstheme="minorHAnsi"/>
          <w:color w:val="000000"/>
          <w:lang w:val="en-US"/>
        </w:rPr>
        <w:t xml:space="preserve"> </w:t>
      </w:r>
      <w:proofErr w:type="spellStart"/>
      <w:r w:rsidRPr="00B508CA">
        <w:rPr>
          <w:rFonts w:asciiTheme="minorHAnsi" w:hAnsiTheme="minorHAnsi" w:cstheme="minorHAnsi"/>
          <w:color w:val="000000"/>
          <w:lang w:val="en-US"/>
        </w:rPr>
        <w:t>Classe</w:t>
      </w:r>
      <w:proofErr w:type="spellEnd"/>
      <w:r w:rsidRPr="00B508CA">
        <w:rPr>
          <w:rFonts w:asciiTheme="minorHAnsi" w:hAnsiTheme="minorHAnsi" w:cstheme="minorHAnsi"/>
          <w:color w:val="000000"/>
          <w:lang w:val="en-US"/>
        </w:rPr>
        <w:t>:</w:t>
      </w:r>
      <w:r w:rsidRPr="00B508CA">
        <w:rPr>
          <w:rFonts w:asciiTheme="minorHAnsi" w:hAnsiTheme="minorHAnsi" w:cstheme="minorHAnsi"/>
          <w:lang w:val="en-US"/>
        </w:rPr>
        <w:t xml:space="preserve"> </w:t>
      </w:r>
      <w:r w:rsidRPr="00B508CA">
        <w:rPr>
          <w:rFonts w:asciiTheme="minorHAnsi" w:hAnsiTheme="minorHAnsi" w:cstheme="minorHAnsi"/>
          <w:color w:val="000000"/>
          <w:lang w:val="en-US"/>
        </w:rPr>
        <w:t>ChRobotics1*)</w:t>
      </w:r>
    </w:p>
    <w:p w14:paraId="402F4855" w14:textId="757F4E81" w:rsidR="00CB74E8" w:rsidRPr="00B508CA" w:rsidRDefault="00CB74E8">
      <w:pPr>
        <w:rPr>
          <w:rFonts w:asciiTheme="minorHAnsi" w:hAnsiTheme="minorHAnsi" w:cstheme="minorHAnsi"/>
          <w:color w:val="000000"/>
        </w:rPr>
      </w:pPr>
      <w:proofErr w:type="spellStart"/>
      <w:r w:rsidRPr="00B508CA">
        <w:rPr>
          <w:rFonts w:asciiTheme="minorHAnsi" w:hAnsiTheme="minorHAnsi" w:cstheme="minorHAnsi"/>
          <w:color w:val="000000"/>
        </w:rPr>
        <w:t>Smartworking</w:t>
      </w:r>
      <w:proofErr w:type="spellEnd"/>
      <w:r w:rsidRPr="00B508CA">
        <w:rPr>
          <w:rFonts w:asciiTheme="minorHAnsi" w:hAnsiTheme="minorHAnsi" w:cstheme="minorHAnsi"/>
          <w:color w:val="000000"/>
        </w:rPr>
        <w:t xml:space="preserve"> - Sfide &amp; Opportunità (Codice Classe: </w:t>
      </w:r>
      <w:r w:rsidR="00C9190A" w:rsidRPr="00C9190A">
        <w:rPr>
          <w:rFonts w:asciiTheme="minorHAnsi" w:hAnsiTheme="minorHAnsi" w:cstheme="minorHAnsi"/>
          <w:color w:val="000000"/>
        </w:rPr>
        <w:t>Fedel1234</w:t>
      </w:r>
      <w:r w:rsidRPr="00B508CA">
        <w:rPr>
          <w:rFonts w:asciiTheme="minorHAnsi" w:hAnsiTheme="minorHAnsi" w:cstheme="minorHAnsi"/>
          <w:color w:val="000000"/>
        </w:rPr>
        <w:t>)</w:t>
      </w:r>
    </w:p>
    <w:p w14:paraId="70F6CD8D" w14:textId="77777777" w:rsidR="00CB74E8" w:rsidRPr="00B508CA" w:rsidRDefault="00CB74E8" w:rsidP="002B70DF">
      <w:pPr>
        <w:rPr>
          <w:rFonts w:asciiTheme="minorHAnsi" w:hAnsiTheme="minorHAnsi" w:cstheme="minorHAnsi"/>
          <w:color w:val="000000"/>
        </w:rPr>
      </w:pPr>
      <w:r w:rsidRPr="00B508CA">
        <w:rPr>
          <w:rFonts w:asciiTheme="minorHAnsi" w:hAnsiTheme="minorHAnsi" w:cstheme="minorHAnsi"/>
          <w:color w:val="000000"/>
        </w:rPr>
        <w:t>Tecnologie Digitali per la Comunicazione (Codice Classe: ChDigit1*)</w:t>
      </w:r>
    </w:p>
    <w:p w14:paraId="7DD4C525" w14:textId="77777777" w:rsidR="00B508CA" w:rsidRDefault="00B508CA" w:rsidP="00B508CA">
      <w:pPr>
        <w:autoSpaceDE w:val="0"/>
        <w:autoSpaceDN w:val="0"/>
        <w:adjustRightInd w:val="0"/>
        <w:rPr>
          <w:rFonts w:asciiTheme="minorHAnsi" w:hAnsiTheme="minorHAnsi" w:cstheme="minorHAnsi"/>
        </w:rPr>
      </w:pPr>
    </w:p>
    <w:p w14:paraId="669C07A9" w14:textId="36458BBD" w:rsidR="0095643E" w:rsidRDefault="00460F46" w:rsidP="00B508CA">
      <w:pPr>
        <w:autoSpaceDE w:val="0"/>
        <w:autoSpaceDN w:val="0"/>
        <w:adjustRightInd w:val="0"/>
        <w:rPr>
          <w:rFonts w:asciiTheme="minorHAnsi" w:hAnsiTheme="minorHAnsi" w:cstheme="minorHAnsi"/>
        </w:rPr>
      </w:pPr>
      <w:r>
        <w:rPr>
          <w:rFonts w:asciiTheme="minorHAnsi" w:hAnsiTheme="minorHAnsi" w:cstheme="minorHAnsi"/>
        </w:rPr>
        <w:t>Ogni corso “vale” 1 CFU. Per poterlo seguire, o</w:t>
      </w:r>
      <w:r w:rsidR="00B508CA" w:rsidRPr="00B508CA">
        <w:rPr>
          <w:rFonts w:asciiTheme="minorHAnsi" w:hAnsiTheme="minorHAnsi" w:cstheme="minorHAnsi"/>
        </w:rPr>
        <w:t>gni studente dovrà registrarsi sulla piattaforma</w:t>
      </w:r>
      <w:r w:rsidR="00B508CA">
        <w:rPr>
          <w:rFonts w:asciiTheme="minorHAnsi" w:hAnsiTheme="minorHAnsi" w:cstheme="minorHAnsi"/>
        </w:rPr>
        <w:t xml:space="preserve"> </w:t>
      </w:r>
      <w:hyperlink r:id="rId9" w:history="1">
        <w:r w:rsidR="00B508CA" w:rsidRPr="007A23F4">
          <w:rPr>
            <w:rStyle w:val="Collegamentoipertestuale"/>
            <w:rFonts w:asciiTheme="minorHAnsi" w:hAnsiTheme="minorHAnsi" w:cstheme="minorHAnsi"/>
          </w:rPr>
          <w:t>https://lms.federica.eu/</w:t>
        </w:r>
      </w:hyperlink>
      <w:r w:rsidR="00B508CA">
        <w:rPr>
          <w:rFonts w:asciiTheme="minorHAnsi" w:hAnsiTheme="minorHAnsi" w:cstheme="minorHAnsi"/>
        </w:rPr>
        <w:t xml:space="preserve"> </w:t>
      </w:r>
      <w:r w:rsidR="00B508CA" w:rsidRPr="00B508CA">
        <w:rPr>
          <w:rFonts w:asciiTheme="minorHAnsi" w:hAnsiTheme="minorHAnsi" w:cstheme="minorHAnsi"/>
        </w:rPr>
        <w:t xml:space="preserve">inserendo </w:t>
      </w:r>
      <w:r w:rsidR="00CB74E8">
        <w:rPr>
          <w:rFonts w:asciiTheme="minorHAnsi" w:hAnsiTheme="minorHAnsi" w:cstheme="minorHAnsi"/>
        </w:rPr>
        <w:t>e</w:t>
      </w:r>
      <w:r w:rsidR="00FD47EC">
        <w:rPr>
          <w:rFonts w:asciiTheme="minorHAnsi" w:hAnsiTheme="minorHAnsi" w:cstheme="minorHAnsi"/>
        </w:rPr>
        <w:t>-</w:t>
      </w:r>
      <w:r w:rsidR="00B508CA" w:rsidRPr="00B508CA">
        <w:rPr>
          <w:rFonts w:asciiTheme="minorHAnsi" w:hAnsiTheme="minorHAnsi" w:cstheme="minorHAnsi"/>
        </w:rPr>
        <w:t>mail e password.</w:t>
      </w:r>
      <w:r w:rsidR="00B508CA">
        <w:rPr>
          <w:rFonts w:asciiTheme="minorHAnsi" w:hAnsiTheme="minorHAnsi" w:cstheme="minorHAnsi"/>
        </w:rPr>
        <w:t xml:space="preserve"> </w:t>
      </w:r>
      <w:r w:rsidR="00B508CA" w:rsidRPr="00B508CA">
        <w:rPr>
          <w:rFonts w:asciiTheme="minorHAnsi" w:hAnsiTheme="minorHAnsi" w:cstheme="minorHAnsi"/>
        </w:rPr>
        <w:t>Il sistema invierà una mail di conferma (</w:t>
      </w:r>
      <w:r w:rsidR="00B508CA">
        <w:rPr>
          <w:rFonts w:asciiTheme="minorHAnsi" w:hAnsiTheme="minorHAnsi" w:cstheme="minorHAnsi"/>
        </w:rPr>
        <w:t xml:space="preserve">si </w:t>
      </w:r>
      <w:r w:rsidR="00B508CA" w:rsidRPr="00B508CA">
        <w:rPr>
          <w:rFonts w:asciiTheme="minorHAnsi" w:hAnsiTheme="minorHAnsi" w:cstheme="minorHAnsi"/>
        </w:rPr>
        <w:t>consigli</w:t>
      </w:r>
      <w:r w:rsidR="00B508CA">
        <w:rPr>
          <w:rFonts w:asciiTheme="minorHAnsi" w:hAnsiTheme="minorHAnsi" w:cstheme="minorHAnsi"/>
        </w:rPr>
        <w:t>a</w:t>
      </w:r>
      <w:r w:rsidR="00B508CA" w:rsidRPr="00B508CA">
        <w:rPr>
          <w:rFonts w:asciiTheme="minorHAnsi" w:hAnsiTheme="minorHAnsi" w:cstheme="minorHAnsi"/>
        </w:rPr>
        <w:t xml:space="preserve"> di verificare anche nello spam) attraverso la quale la </w:t>
      </w:r>
      <w:r>
        <w:rPr>
          <w:rFonts w:asciiTheme="minorHAnsi" w:hAnsiTheme="minorHAnsi" w:cstheme="minorHAnsi"/>
        </w:rPr>
        <w:t>registrazione</w:t>
      </w:r>
      <w:r w:rsidR="00B508CA" w:rsidRPr="00B508CA">
        <w:rPr>
          <w:rFonts w:asciiTheme="minorHAnsi" w:hAnsiTheme="minorHAnsi" w:cstheme="minorHAnsi"/>
        </w:rPr>
        <w:t xml:space="preserve"> viene convalidata</w:t>
      </w:r>
      <w:r>
        <w:rPr>
          <w:rFonts w:asciiTheme="minorHAnsi" w:hAnsiTheme="minorHAnsi" w:cstheme="minorHAnsi"/>
        </w:rPr>
        <w:t xml:space="preserve">. </w:t>
      </w:r>
      <w:r w:rsidR="00B508CA" w:rsidRPr="00B508CA">
        <w:rPr>
          <w:rFonts w:asciiTheme="minorHAnsi" w:hAnsiTheme="minorHAnsi" w:cstheme="minorHAnsi"/>
        </w:rPr>
        <w:t xml:space="preserve">Successivamente </w:t>
      </w:r>
      <w:r>
        <w:rPr>
          <w:rFonts w:asciiTheme="minorHAnsi" w:hAnsiTheme="minorHAnsi" w:cstheme="minorHAnsi"/>
        </w:rPr>
        <w:t xml:space="preserve">bisognerà </w:t>
      </w:r>
      <w:r w:rsidR="00B508CA" w:rsidRPr="00B508CA">
        <w:rPr>
          <w:rFonts w:asciiTheme="minorHAnsi" w:hAnsiTheme="minorHAnsi" w:cstheme="minorHAnsi"/>
        </w:rPr>
        <w:t>iscriversi ai singoli corsi AVENDO CURA di inserire il codice classe per poter ottenere il certificato finale.</w:t>
      </w:r>
      <w:r>
        <w:rPr>
          <w:rFonts w:asciiTheme="minorHAnsi" w:hAnsiTheme="minorHAnsi" w:cstheme="minorHAnsi"/>
        </w:rPr>
        <w:t xml:space="preserve"> </w:t>
      </w:r>
      <w:r w:rsidR="0095643E">
        <w:rPr>
          <w:rFonts w:asciiTheme="minorHAnsi" w:hAnsiTheme="minorHAnsi" w:cstheme="minorHAnsi"/>
        </w:rPr>
        <w:t>Ulteriori informazioni sono disponibili</w:t>
      </w:r>
      <w:r w:rsidR="00237D4E">
        <w:rPr>
          <w:rFonts w:asciiTheme="minorHAnsi" w:hAnsiTheme="minorHAnsi" w:cstheme="minorHAnsi"/>
        </w:rPr>
        <w:t xml:space="preserve"> </w:t>
      </w:r>
      <w:r w:rsidR="00620185">
        <w:rPr>
          <w:rFonts w:asciiTheme="minorHAnsi" w:hAnsiTheme="minorHAnsi" w:cstheme="minorHAnsi"/>
        </w:rPr>
        <w:t>nel seguente file:</w:t>
      </w:r>
    </w:p>
    <w:p w14:paraId="47C2AFF4" w14:textId="12E50BCB" w:rsidR="00277479" w:rsidRDefault="00277479" w:rsidP="00B508CA">
      <w:pPr>
        <w:autoSpaceDE w:val="0"/>
        <w:autoSpaceDN w:val="0"/>
        <w:adjustRightInd w:val="0"/>
        <w:rPr>
          <w:rFonts w:asciiTheme="minorHAnsi" w:hAnsiTheme="minorHAnsi" w:cstheme="minorHAnsi"/>
        </w:rPr>
      </w:pPr>
    </w:p>
    <w:p w14:paraId="0ADEDBE7" w14:textId="5A72A7C6" w:rsidR="0095643E" w:rsidRDefault="00620185" w:rsidP="00B508CA">
      <w:pPr>
        <w:autoSpaceDE w:val="0"/>
        <w:autoSpaceDN w:val="0"/>
        <w:adjustRightInd w:val="0"/>
        <w:rPr>
          <w:rFonts w:asciiTheme="minorHAnsi" w:hAnsiTheme="minorHAnsi" w:cstheme="minorHAnsi"/>
        </w:rPr>
      </w:pPr>
      <w:hyperlink r:id="rId10" w:history="1">
        <w:r w:rsidRPr="00662423">
          <w:rPr>
            <w:rStyle w:val="Collegamentoipertestuale"/>
            <w:rFonts w:asciiTheme="minorHAnsi" w:hAnsiTheme="minorHAnsi" w:cstheme="minorHAnsi"/>
          </w:rPr>
          <w:t>https://www.dicmapi.unina.it/wp-content/uploads/2023/10/Istruzioni-registrazione-corsi-MOOC.pdf</w:t>
        </w:r>
      </w:hyperlink>
      <w:r>
        <w:rPr>
          <w:rFonts w:asciiTheme="minorHAnsi" w:hAnsiTheme="minorHAnsi" w:cstheme="minorHAnsi"/>
        </w:rPr>
        <w:t xml:space="preserve"> </w:t>
      </w:r>
    </w:p>
    <w:p w14:paraId="22A6E9E9" w14:textId="77777777" w:rsidR="00B508CA" w:rsidRDefault="00B508CA" w:rsidP="00B508CA">
      <w:pPr>
        <w:autoSpaceDE w:val="0"/>
        <w:autoSpaceDN w:val="0"/>
        <w:adjustRightInd w:val="0"/>
        <w:rPr>
          <w:rFonts w:asciiTheme="minorHAnsi" w:hAnsiTheme="minorHAnsi" w:cstheme="minorHAnsi"/>
        </w:rPr>
      </w:pPr>
      <w:r w:rsidRPr="00B508CA">
        <w:rPr>
          <w:rFonts w:asciiTheme="minorHAnsi" w:hAnsiTheme="minorHAnsi" w:cstheme="minorHAnsi"/>
        </w:rPr>
        <w:t xml:space="preserve">In merito al certificato, </w:t>
      </w:r>
      <w:r w:rsidR="00460F46">
        <w:rPr>
          <w:rFonts w:asciiTheme="minorHAnsi" w:hAnsiTheme="minorHAnsi" w:cstheme="minorHAnsi"/>
        </w:rPr>
        <w:t>si</w:t>
      </w:r>
      <w:r w:rsidRPr="00B508CA">
        <w:rPr>
          <w:rFonts w:asciiTheme="minorHAnsi" w:hAnsiTheme="minorHAnsi" w:cstheme="minorHAnsi"/>
        </w:rPr>
        <w:t xml:space="preserve"> ricord</w:t>
      </w:r>
      <w:r w:rsidR="00460F46">
        <w:rPr>
          <w:rFonts w:asciiTheme="minorHAnsi" w:hAnsiTheme="minorHAnsi" w:cstheme="minorHAnsi"/>
        </w:rPr>
        <w:t>a</w:t>
      </w:r>
      <w:r w:rsidRPr="00B508CA">
        <w:rPr>
          <w:rFonts w:asciiTheme="minorHAnsi" w:hAnsiTheme="minorHAnsi" w:cstheme="minorHAnsi"/>
        </w:rPr>
        <w:t xml:space="preserve"> che per poterlo scaricare bisogna seguire tutte le lezioni e superare con esito positivo tutti i quiz.</w:t>
      </w:r>
      <w:r w:rsidR="00460F46">
        <w:rPr>
          <w:rFonts w:asciiTheme="minorHAnsi" w:hAnsiTheme="minorHAnsi" w:cstheme="minorHAnsi"/>
        </w:rPr>
        <w:t xml:space="preserve"> Si ricorda che il</w:t>
      </w:r>
      <w:r w:rsidRPr="00B508CA">
        <w:rPr>
          <w:rFonts w:asciiTheme="minorHAnsi" w:hAnsiTheme="minorHAnsi" w:cstheme="minorHAnsi"/>
        </w:rPr>
        <w:t xml:space="preserve"> quiz </w:t>
      </w:r>
      <w:r w:rsidR="00460F46">
        <w:rPr>
          <w:rFonts w:asciiTheme="minorHAnsi" w:hAnsiTheme="minorHAnsi" w:cstheme="minorHAnsi"/>
        </w:rPr>
        <w:t xml:space="preserve">può essere svolto </w:t>
      </w:r>
      <w:r w:rsidRPr="00B508CA">
        <w:rPr>
          <w:rFonts w:asciiTheme="minorHAnsi" w:hAnsiTheme="minorHAnsi" w:cstheme="minorHAnsi"/>
        </w:rPr>
        <w:t>massimo 3 volte</w:t>
      </w:r>
      <w:r w:rsidR="00460F46">
        <w:rPr>
          <w:rFonts w:asciiTheme="minorHAnsi" w:hAnsiTheme="minorHAnsi" w:cstheme="minorHAnsi"/>
        </w:rPr>
        <w:t xml:space="preserve">. </w:t>
      </w:r>
    </w:p>
    <w:p w14:paraId="245D8BDD" w14:textId="77777777" w:rsidR="00BE174E" w:rsidRDefault="00BE174E" w:rsidP="00B508CA">
      <w:pPr>
        <w:autoSpaceDE w:val="0"/>
        <w:autoSpaceDN w:val="0"/>
        <w:adjustRightInd w:val="0"/>
        <w:rPr>
          <w:rFonts w:asciiTheme="minorHAnsi" w:hAnsiTheme="minorHAnsi" w:cstheme="minorHAnsi"/>
        </w:rPr>
      </w:pPr>
    </w:p>
    <w:p w14:paraId="57CED54A" w14:textId="7A0E55C3" w:rsidR="00460F46" w:rsidRDefault="00460F46" w:rsidP="00B508CA">
      <w:pPr>
        <w:autoSpaceDE w:val="0"/>
        <w:autoSpaceDN w:val="0"/>
        <w:adjustRightInd w:val="0"/>
        <w:rPr>
          <w:rFonts w:asciiTheme="minorHAnsi" w:hAnsiTheme="minorHAnsi" w:cstheme="minorHAnsi"/>
        </w:rPr>
      </w:pPr>
      <w:r>
        <w:rPr>
          <w:rFonts w:asciiTheme="minorHAnsi" w:hAnsiTheme="minorHAnsi" w:cstheme="minorHAnsi"/>
        </w:rPr>
        <w:t xml:space="preserve">Una volta superati i quiz e </w:t>
      </w:r>
      <w:r w:rsidR="00932684">
        <w:rPr>
          <w:rFonts w:asciiTheme="minorHAnsi" w:hAnsiTheme="minorHAnsi" w:cstheme="minorHAnsi"/>
        </w:rPr>
        <w:t>raccolta</w:t>
      </w:r>
      <w:r>
        <w:rPr>
          <w:rFonts w:asciiTheme="minorHAnsi" w:hAnsiTheme="minorHAnsi" w:cstheme="minorHAnsi"/>
        </w:rPr>
        <w:t xml:space="preserve"> </w:t>
      </w:r>
      <w:r w:rsidR="00932684">
        <w:rPr>
          <w:rFonts w:asciiTheme="minorHAnsi" w:hAnsiTheme="minorHAnsi" w:cstheme="minorHAnsi"/>
        </w:rPr>
        <w:t xml:space="preserve">tutta la documentazione attestante l’acquisizione dei </w:t>
      </w:r>
      <w:proofErr w:type="gramStart"/>
      <w:r w:rsidR="00932684">
        <w:rPr>
          <w:rFonts w:asciiTheme="minorHAnsi" w:hAnsiTheme="minorHAnsi" w:cstheme="minorHAnsi"/>
        </w:rPr>
        <w:t>3</w:t>
      </w:r>
      <w:proofErr w:type="gramEnd"/>
      <w:r w:rsidR="00932684">
        <w:rPr>
          <w:rFonts w:asciiTheme="minorHAnsi" w:hAnsiTheme="minorHAnsi" w:cstheme="minorHAnsi"/>
        </w:rPr>
        <w:t xml:space="preserve"> CFU </w:t>
      </w:r>
      <w:r>
        <w:rPr>
          <w:rFonts w:asciiTheme="minorHAnsi" w:hAnsiTheme="minorHAnsi" w:cstheme="minorHAnsi"/>
        </w:rPr>
        <w:t xml:space="preserve">occorre allegarli al </w:t>
      </w:r>
      <w:r w:rsidR="00237D4E">
        <w:rPr>
          <w:rFonts w:asciiTheme="minorHAnsi" w:hAnsiTheme="minorHAnsi" w:cstheme="minorHAnsi"/>
        </w:rPr>
        <w:t xml:space="preserve">seguente </w:t>
      </w:r>
      <w:r>
        <w:rPr>
          <w:rFonts w:asciiTheme="minorHAnsi" w:hAnsiTheme="minorHAnsi" w:cstheme="minorHAnsi"/>
        </w:rPr>
        <w:t>modello AC</w:t>
      </w:r>
      <w:r w:rsidR="00237D4E">
        <w:rPr>
          <w:rFonts w:asciiTheme="minorHAnsi" w:hAnsiTheme="minorHAnsi" w:cstheme="minorHAnsi"/>
        </w:rPr>
        <w:t>:</w:t>
      </w:r>
    </w:p>
    <w:p w14:paraId="38006A2A" w14:textId="02F5B08B" w:rsidR="00277479" w:rsidRDefault="00277479" w:rsidP="00B508CA">
      <w:pPr>
        <w:autoSpaceDE w:val="0"/>
        <w:autoSpaceDN w:val="0"/>
        <w:adjustRightInd w:val="0"/>
        <w:rPr>
          <w:rFonts w:asciiTheme="minorHAnsi" w:hAnsiTheme="minorHAnsi" w:cstheme="minorHAnsi"/>
        </w:rPr>
      </w:pPr>
    </w:p>
    <w:p w14:paraId="26828277" w14:textId="5950943C" w:rsidR="00277479" w:rsidRDefault="00620185" w:rsidP="00B508CA">
      <w:pPr>
        <w:autoSpaceDE w:val="0"/>
        <w:autoSpaceDN w:val="0"/>
        <w:adjustRightInd w:val="0"/>
        <w:rPr>
          <w:rFonts w:asciiTheme="minorHAnsi" w:hAnsiTheme="minorHAnsi" w:cstheme="minorHAnsi"/>
        </w:rPr>
      </w:pPr>
      <w:hyperlink r:id="rId11" w:history="1">
        <w:r w:rsidRPr="00662423">
          <w:rPr>
            <w:rStyle w:val="Collegamentoipertestuale"/>
            <w:rFonts w:asciiTheme="minorHAnsi" w:hAnsiTheme="minorHAnsi" w:cstheme="minorHAnsi"/>
          </w:rPr>
          <w:t>https://</w:t>
        </w:r>
        <w:r w:rsidRPr="00662423">
          <w:rPr>
            <w:rStyle w:val="Collegamentoipertestuale"/>
            <w:rFonts w:asciiTheme="minorHAnsi" w:hAnsiTheme="minorHAnsi" w:cstheme="minorHAnsi"/>
          </w:rPr>
          <w:t>w</w:t>
        </w:r>
        <w:r w:rsidRPr="00662423">
          <w:rPr>
            <w:rStyle w:val="Collegamentoipertestuale"/>
            <w:rFonts w:asciiTheme="minorHAnsi" w:hAnsiTheme="minorHAnsi" w:cstheme="minorHAnsi"/>
          </w:rPr>
          <w:t>ww.dicmapi.unina.it/wp-content/uploads/2023/09/AC-Ulteriori-Conoscenze-triennale.doc</w:t>
        </w:r>
      </w:hyperlink>
      <w:r>
        <w:rPr>
          <w:rFonts w:asciiTheme="minorHAnsi" w:hAnsiTheme="minorHAnsi" w:cstheme="minorHAnsi"/>
        </w:rPr>
        <w:t xml:space="preserve"> </w:t>
      </w:r>
    </w:p>
    <w:p w14:paraId="34D94F53" w14:textId="77777777" w:rsidR="00460F46" w:rsidRDefault="00460F46" w:rsidP="00B508CA">
      <w:pPr>
        <w:autoSpaceDE w:val="0"/>
        <w:autoSpaceDN w:val="0"/>
        <w:adjustRightInd w:val="0"/>
        <w:rPr>
          <w:rFonts w:asciiTheme="minorHAnsi" w:hAnsiTheme="minorHAnsi" w:cstheme="minorHAnsi"/>
        </w:rPr>
      </w:pPr>
    </w:p>
    <w:p w14:paraId="225D32D8" w14:textId="5804FC41" w:rsidR="00237D4E" w:rsidRDefault="0095643E" w:rsidP="00B508CA">
      <w:pPr>
        <w:autoSpaceDE w:val="0"/>
        <w:autoSpaceDN w:val="0"/>
        <w:adjustRightInd w:val="0"/>
        <w:rPr>
          <w:rFonts w:asciiTheme="minorHAnsi" w:hAnsiTheme="minorHAnsi" w:cstheme="minorHAnsi"/>
        </w:rPr>
      </w:pPr>
      <w:r>
        <w:rPr>
          <w:rFonts w:asciiTheme="minorHAnsi" w:hAnsiTheme="minorHAnsi" w:cstheme="minorHAnsi"/>
        </w:rPr>
        <w:t xml:space="preserve">Tale modello </w:t>
      </w:r>
      <w:r w:rsidR="00460F46">
        <w:rPr>
          <w:rFonts w:asciiTheme="minorHAnsi" w:hAnsiTheme="minorHAnsi" w:cstheme="minorHAnsi"/>
        </w:rPr>
        <w:t>deve essere compilato</w:t>
      </w:r>
      <w:r w:rsidR="00B21C7B">
        <w:rPr>
          <w:rFonts w:asciiTheme="minorHAnsi" w:hAnsiTheme="minorHAnsi" w:cstheme="minorHAnsi"/>
        </w:rPr>
        <w:t>,</w:t>
      </w:r>
      <w:r w:rsidR="00460F46">
        <w:rPr>
          <w:rFonts w:asciiTheme="minorHAnsi" w:hAnsiTheme="minorHAnsi" w:cstheme="minorHAnsi"/>
        </w:rPr>
        <w:t xml:space="preserve"> firmato </w:t>
      </w:r>
      <w:r w:rsidR="00B21C7B">
        <w:rPr>
          <w:rFonts w:asciiTheme="minorHAnsi" w:hAnsiTheme="minorHAnsi" w:cstheme="minorHAnsi"/>
        </w:rPr>
        <w:t xml:space="preserve">e salvato in formato pdf con nome “Matricola_Cognome_Nome.pdf” (ad esempio N37009999_Rossi_Mario.pdf). Nello stesso file pdf devono essere </w:t>
      </w:r>
      <w:r>
        <w:rPr>
          <w:rFonts w:asciiTheme="minorHAnsi" w:hAnsiTheme="minorHAnsi" w:cstheme="minorHAnsi"/>
        </w:rPr>
        <w:t>allegati</w:t>
      </w:r>
      <w:r w:rsidR="00B21C7B">
        <w:rPr>
          <w:rFonts w:asciiTheme="minorHAnsi" w:hAnsiTheme="minorHAnsi" w:cstheme="minorHAnsi"/>
        </w:rPr>
        <w:t xml:space="preserve"> </w:t>
      </w:r>
      <w:r w:rsidR="000D67BC">
        <w:rPr>
          <w:rFonts w:asciiTheme="minorHAnsi" w:hAnsiTheme="minorHAnsi" w:cstheme="minorHAnsi"/>
        </w:rPr>
        <w:t xml:space="preserve">anche </w:t>
      </w:r>
      <w:r w:rsidR="00B21C7B">
        <w:rPr>
          <w:rFonts w:asciiTheme="minorHAnsi" w:hAnsiTheme="minorHAnsi" w:cstheme="minorHAnsi"/>
        </w:rPr>
        <w:t xml:space="preserve">i </w:t>
      </w:r>
      <w:r w:rsidR="00932684">
        <w:rPr>
          <w:rFonts w:asciiTheme="minorHAnsi" w:hAnsiTheme="minorHAnsi" w:cstheme="minorHAnsi"/>
        </w:rPr>
        <w:t>vari</w:t>
      </w:r>
      <w:r w:rsidR="00B21C7B">
        <w:rPr>
          <w:rFonts w:asciiTheme="minorHAnsi" w:hAnsiTheme="minorHAnsi" w:cstheme="minorHAnsi"/>
        </w:rPr>
        <w:t xml:space="preserve"> certificati</w:t>
      </w:r>
      <w:r w:rsidR="00620185">
        <w:rPr>
          <w:rFonts w:asciiTheme="minorHAnsi" w:hAnsiTheme="minorHAnsi" w:cstheme="minorHAnsi"/>
        </w:rPr>
        <w:t xml:space="preserve"> relativi alle attività svolte.</w:t>
      </w:r>
    </w:p>
    <w:p w14:paraId="473CF5C3" w14:textId="77777777" w:rsidR="00237D4E" w:rsidRDefault="00237D4E" w:rsidP="00B508CA">
      <w:pPr>
        <w:autoSpaceDE w:val="0"/>
        <w:autoSpaceDN w:val="0"/>
        <w:adjustRightInd w:val="0"/>
        <w:rPr>
          <w:rFonts w:asciiTheme="minorHAnsi" w:hAnsiTheme="minorHAnsi" w:cstheme="minorHAnsi"/>
        </w:rPr>
      </w:pPr>
    </w:p>
    <w:p w14:paraId="6FE75AE8" w14:textId="77777777" w:rsidR="004B3181" w:rsidRDefault="00237D4E" w:rsidP="00B508CA">
      <w:pPr>
        <w:autoSpaceDE w:val="0"/>
        <w:autoSpaceDN w:val="0"/>
        <w:adjustRightInd w:val="0"/>
        <w:rPr>
          <w:rFonts w:asciiTheme="minorHAnsi" w:hAnsiTheme="minorHAnsi" w:cstheme="minorHAnsi"/>
        </w:rPr>
      </w:pPr>
      <w:r>
        <w:rPr>
          <w:rFonts w:asciiTheme="minorHAnsi" w:hAnsiTheme="minorHAnsi" w:cstheme="minorHAnsi"/>
        </w:rPr>
        <w:t xml:space="preserve">Il file pdf deve essere poi inviato a </w:t>
      </w:r>
      <w:hyperlink r:id="rId12" w:history="1">
        <w:r w:rsidRPr="00E327D4">
          <w:rPr>
            <w:rStyle w:val="Collegamentoipertestuale"/>
            <w:rFonts w:asciiTheme="minorHAnsi" w:hAnsiTheme="minorHAnsi" w:cstheme="minorHAnsi"/>
          </w:rPr>
          <w:t>infoingchim@unina.it</w:t>
        </w:r>
      </w:hyperlink>
      <w:r>
        <w:rPr>
          <w:rFonts w:asciiTheme="minorHAnsi" w:hAnsiTheme="minorHAnsi" w:cstheme="minorHAnsi"/>
        </w:rPr>
        <w:t xml:space="preserve">. </w:t>
      </w:r>
    </w:p>
    <w:p w14:paraId="6383BAF7" w14:textId="77777777" w:rsidR="004B3181" w:rsidRDefault="004B3181" w:rsidP="00B508CA">
      <w:pPr>
        <w:autoSpaceDE w:val="0"/>
        <w:autoSpaceDN w:val="0"/>
        <w:adjustRightInd w:val="0"/>
        <w:rPr>
          <w:rFonts w:asciiTheme="minorHAnsi" w:hAnsiTheme="minorHAnsi" w:cstheme="minorHAnsi"/>
        </w:rPr>
      </w:pPr>
    </w:p>
    <w:p w14:paraId="726B90CB" w14:textId="19977C2E" w:rsidR="00237D4E" w:rsidRDefault="00237D4E" w:rsidP="00B508CA">
      <w:pPr>
        <w:autoSpaceDE w:val="0"/>
        <w:autoSpaceDN w:val="0"/>
        <w:adjustRightInd w:val="0"/>
        <w:rPr>
          <w:rFonts w:asciiTheme="minorHAnsi" w:hAnsiTheme="minorHAnsi" w:cstheme="minorHAnsi"/>
        </w:rPr>
      </w:pPr>
      <w:r>
        <w:rPr>
          <w:rFonts w:asciiTheme="minorHAnsi" w:hAnsiTheme="minorHAnsi" w:cstheme="minorHAnsi"/>
        </w:rPr>
        <w:t>Si tenga presente che gli studenti iscritti nel 202</w:t>
      </w:r>
      <w:r w:rsidR="00001BDA">
        <w:rPr>
          <w:rFonts w:asciiTheme="minorHAnsi" w:hAnsiTheme="minorHAnsi" w:cstheme="minorHAnsi"/>
        </w:rPr>
        <w:t>3</w:t>
      </w:r>
      <w:r>
        <w:rPr>
          <w:rFonts w:asciiTheme="minorHAnsi" w:hAnsiTheme="minorHAnsi" w:cstheme="minorHAnsi"/>
        </w:rPr>
        <w:t>-202</w:t>
      </w:r>
      <w:r w:rsidR="00001BDA">
        <w:rPr>
          <w:rFonts w:asciiTheme="minorHAnsi" w:hAnsiTheme="minorHAnsi" w:cstheme="minorHAnsi"/>
        </w:rPr>
        <w:t>4</w:t>
      </w:r>
      <w:r>
        <w:rPr>
          <w:rFonts w:asciiTheme="minorHAnsi" w:hAnsiTheme="minorHAnsi" w:cstheme="minorHAnsi"/>
        </w:rPr>
        <w:t xml:space="preserve"> al terzo anno potranno chiedere il riconoscimento dei 3 CFU di Ulteriori Conoscenze non prima della fine dei corsi di primo semestre, e sono quindi pregati di inviare il pdf non prima del 1</w:t>
      </w:r>
      <w:r w:rsidR="00001BDA">
        <w:rPr>
          <w:rFonts w:asciiTheme="minorHAnsi" w:hAnsiTheme="minorHAnsi" w:cstheme="minorHAnsi"/>
        </w:rPr>
        <w:t>8</w:t>
      </w:r>
      <w:r>
        <w:rPr>
          <w:rFonts w:asciiTheme="minorHAnsi" w:hAnsiTheme="minorHAnsi" w:cstheme="minorHAnsi"/>
        </w:rPr>
        <w:t xml:space="preserve"> dicembre 202</w:t>
      </w:r>
      <w:r w:rsidR="00001BDA">
        <w:rPr>
          <w:rFonts w:asciiTheme="minorHAnsi" w:hAnsiTheme="minorHAnsi" w:cstheme="minorHAnsi"/>
        </w:rPr>
        <w:t>3</w:t>
      </w:r>
      <w:r>
        <w:rPr>
          <w:rFonts w:asciiTheme="minorHAnsi" w:hAnsiTheme="minorHAnsi" w:cstheme="minorHAnsi"/>
        </w:rPr>
        <w:t>.</w:t>
      </w:r>
    </w:p>
    <w:p w14:paraId="1C04A65F" w14:textId="77777777" w:rsidR="00237D4E" w:rsidRDefault="00237D4E" w:rsidP="00B508CA">
      <w:pPr>
        <w:autoSpaceDE w:val="0"/>
        <w:autoSpaceDN w:val="0"/>
        <w:adjustRightInd w:val="0"/>
        <w:rPr>
          <w:rFonts w:asciiTheme="minorHAnsi" w:hAnsiTheme="minorHAnsi" w:cstheme="minorHAnsi"/>
        </w:rPr>
      </w:pPr>
    </w:p>
    <w:p w14:paraId="13050FA1" w14:textId="12FD244F" w:rsidR="00B21C7B" w:rsidRDefault="00B21C7B" w:rsidP="00B508CA">
      <w:pPr>
        <w:autoSpaceDE w:val="0"/>
        <w:autoSpaceDN w:val="0"/>
        <w:adjustRightInd w:val="0"/>
        <w:rPr>
          <w:rFonts w:asciiTheme="minorHAnsi" w:hAnsiTheme="minorHAnsi" w:cstheme="minorHAnsi"/>
        </w:rPr>
      </w:pPr>
      <w:r>
        <w:rPr>
          <w:rFonts w:asciiTheme="minorHAnsi" w:hAnsiTheme="minorHAnsi" w:cstheme="minorHAnsi"/>
        </w:rPr>
        <w:t xml:space="preserve">Dopo avere verificato la documentazione trasmessa (attraverso un confronto con i dati </w:t>
      </w:r>
      <w:r w:rsidR="0095643E">
        <w:rPr>
          <w:rFonts w:asciiTheme="minorHAnsi" w:hAnsiTheme="minorHAnsi" w:cstheme="minorHAnsi"/>
        </w:rPr>
        <w:t>forniti da</w:t>
      </w:r>
      <w:r>
        <w:rPr>
          <w:rFonts w:asciiTheme="minorHAnsi" w:hAnsiTheme="minorHAnsi" w:cstheme="minorHAnsi"/>
        </w:rPr>
        <w:t xml:space="preserve"> Federica Web Learning) </w:t>
      </w:r>
      <w:r w:rsidR="0095643E">
        <w:rPr>
          <w:rFonts w:asciiTheme="minorHAnsi" w:hAnsiTheme="minorHAnsi" w:cstheme="minorHAnsi"/>
        </w:rPr>
        <w:t xml:space="preserve">si </w:t>
      </w:r>
      <w:r>
        <w:rPr>
          <w:rFonts w:asciiTheme="minorHAnsi" w:hAnsiTheme="minorHAnsi" w:cstheme="minorHAnsi"/>
        </w:rPr>
        <w:t>provveder</w:t>
      </w:r>
      <w:r w:rsidR="0095643E">
        <w:rPr>
          <w:rFonts w:asciiTheme="minorHAnsi" w:hAnsiTheme="minorHAnsi" w:cstheme="minorHAnsi"/>
        </w:rPr>
        <w:t>à</w:t>
      </w:r>
      <w:r>
        <w:rPr>
          <w:rFonts w:asciiTheme="minorHAnsi" w:hAnsiTheme="minorHAnsi" w:cstheme="minorHAnsi"/>
        </w:rPr>
        <w:t xml:space="preserve"> a firmare il modello AC e a trasmetterlo in segreteria studenti.</w:t>
      </w:r>
    </w:p>
    <w:sectPr w:rsidR="00B21C7B" w:rsidSect="00C5120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868AA"/>
    <w:multiLevelType w:val="hybridMultilevel"/>
    <w:tmpl w:val="06647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44"/>
    <w:rsid w:val="00001BDA"/>
    <w:rsid w:val="000D67BC"/>
    <w:rsid w:val="00106CE3"/>
    <w:rsid w:val="002210A2"/>
    <w:rsid w:val="00224E58"/>
    <w:rsid w:val="00237D4E"/>
    <w:rsid w:val="00243D22"/>
    <w:rsid w:val="00267F11"/>
    <w:rsid w:val="00277479"/>
    <w:rsid w:val="002B70DF"/>
    <w:rsid w:val="00320EFD"/>
    <w:rsid w:val="00363F19"/>
    <w:rsid w:val="00460F46"/>
    <w:rsid w:val="00483B15"/>
    <w:rsid w:val="004B3181"/>
    <w:rsid w:val="00536A03"/>
    <w:rsid w:val="00556444"/>
    <w:rsid w:val="00586FDF"/>
    <w:rsid w:val="00620185"/>
    <w:rsid w:val="006641A8"/>
    <w:rsid w:val="00664373"/>
    <w:rsid w:val="006E69FB"/>
    <w:rsid w:val="00704947"/>
    <w:rsid w:val="007742B4"/>
    <w:rsid w:val="008211F4"/>
    <w:rsid w:val="00830FDA"/>
    <w:rsid w:val="00834824"/>
    <w:rsid w:val="008C01F8"/>
    <w:rsid w:val="009100B6"/>
    <w:rsid w:val="00932684"/>
    <w:rsid w:val="0095643E"/>
    <w:rsid w:val="00A208D1"/>
    <w:rsid w:val="00AB6E9B"/>
    <w:rsid w:val="00B21C7B"/>
    <w:rsid w:val="00B2599B"/>
    <w:rsid w:val="00B508CA"/>
    <w:rsid w:val="00BD60F9"/>
    <w:rsid w:val="00BE174E"/>
    <w:rsid w:val="00C5120D"/>
    <w:rsid w:val="00C713B6"/>
    <w:rsid w:val="00C9190A"/>
    <w:rsid w:val="00CA74EC"/>
    <w:rsid w:val="00CB74E8"/>
    <w:rsid w:val="00CF76C6"/>
    <w:rsid w:val="00D632B6"/>
    <w:rsid w:val="00D97137"/>
    <w:rsid w:val="00DB5B7E"/>
    <w:rsid w:val="00E4324D"/>
    <w:rsid w:val="00E506DD"/>
    <w:rsid w:val="00EC197C"/>
    <w:rsid w:val="00F30A67"/>
    <w:rsid w:val="00F60305"/>
    <w:rsid w:val="00F735C5"/>
    <w:rsid w:val="00FA5443"/>
    <w:rsid w:val="00FD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861C44"/>
  <w15:chartTrackingRefBased/>
  <w15:docId w15:val="{760A5D7A-AF77-3442-8B74-A35D4F29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6C6"/>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8wme">
    <w:name w:val="tl8wme"/>
    <w:basedOn w:val="Carpredefinitoparagrafo"/>
    <w:rsid w:val="00CF76C6"/>
  </w:style>
  <w:style w:type="character" w:styleId="Collegamentoipertestuale">
    <w:name w:val="Hyperlink"/>
    <w:basedOn w:val="Carpredefinitoparagrafo"/>
    <w:uiPriority w:val="99"/>
    <w:unhideWhenUsed/>
    <w:rsid w:val="00B508CA"/>
    <w:rPr>
      <w:color w:val="0563C1" w:themeColor="hyperlink"/>
      <w:u w:val="single"/>
    </w:rPr>
  </w:style>
  <w:style w:type="character" w:styleId="Menzionenonrisolta">
    <w:name w:val="Unresolved Mention"/>
    <w:basedOn w:val="Carpredefinitoparagrafo"/>
    <w:uiPriority w:val="99"/>
    <w:semiHidden/>
    <w:unhideWhenUsed/>
    <w:rsid w:val="00B508CA"/>
    <w:rPr>
      <w:color w:val="605E5C"/>
      <w:shd w:val="clear" w:color="auto" w:fill="E1DFDD"/>
    </w:rPr>
  </w:style>
  <w:style w:type="character" w:styleId="Collegamentovisitato">
    <w:name w:val="FollowedHyperlink"/>
    <w:basedOn w:val="Carpredefinitoparagrafo"/>
    <w:uiPriority w:val="99"/>
    <w:semiHidden/>
    <w:unhideWhenUsed/>
    <w:rsid w:val="00620185"/>
    <w:rPr>
      <w:color w:val="954F72" w:themeColor="followedHyperlink"/>
      <w:u w:val="single"/>
    </w:rPr>
  </w:style>
  <w:style w:type="paragraph" w:styleId="Paragrafoelenco">
    <w:name w:val="List Paragraph"/>
    <w:basedOn w:val="Normale"/>
    <w:uiPriority w:val="34"/>
    <w:qFormat/>
    <w:rsid w:val="0032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6380">
      <w:bodyDiv w:val="1"/>
      <w:marLeft w:val="0"/>
      <w:marRight w:val="0"/>
      <w:marTop w:val="0"/>
      <w:marBottom w:val="0"/>
      <w:divBdr>
        <w:top w:val="none" w:sz="0" w:space="0" w:color="auto"/>
        <w:left w:val="none" w:sz="0" w:space="0" w:color="auto"/>
        <w:bottom w:val="none" w:sz="0" w:space="0" w:color="auto"/>
        <w:right w:val="none" w:sz="0" w:space="0" w:color="auto"/>
      </w:divBdr>
    </w:div>
    <w:div w:id="1197347776">
      <w:bodyDiv w:val="1"/>
      <w:marLeft w:val="0"/>
      <w:marRight w:val="0"/>
      <w:marTop w:val="0"/>
      <w:marBottom w:val="0"/>
      <w:divBdr>
        <w:top w:val="none" w:sz="0" w:space="0" w:color="auto"/>
        <w:left w:val="none" w:sz="0" w:space="0" w:color="auto"/>
        <w:bottom w:val="none" w:sz="0" w:space="0" w:color="auto"/>
        <w:right w:val="none" w:sz="0" w:space="0" w:color="auto"/>
      </w:divBdr>
    </w:div>
    <w:div w:id="1804958654">
      <w:bodyDiv w:val="1"/>
      <w:marLeft w:val="0"/>
      <w:marRight w:val="0"/>
      <w:marTop w:val="0"/>
      <w:marBottom w:val="0"/>
      <w:divBdr>
        <w:top w:val="none" w:sz="0" w:space="0" w:color="auto"/>
        <w:left w:val="none" w:sz="0" w:space="0" w:color="auto"/>
        <w:bottom w:val="none" w:sz="0" w:space="0" w:color="auto"/>
        <w:right w:val="none" w:sz="0" w:space="0" w:color="auto"/>
      </w:divBdr>
    </w:div>
    <w:div w:id="2115634920">
      <w:bodyDiv w:val="1"/>
      <w:marLeft w:val="0"/>
      <w:marRight w:val="0"/>
      <w:marTop w:val="0"/>
      <w:marBottom w:val="0"/>
      <w:divBdr>
        <w:top w:val="none" w:sz="0" w:space="0" w:color="auto"/>
        <w:left w:val="none" w:sz="0" w:space="0" w:color="auto"/>
        <w:bottom w:val="none" w:sz="0" w:space="0" w:color="auto"/>
        <w:right w:val="none" w:sz="0" w:space="0" w:color="auto"/>
      </w:divBdr>
      <w:divsChild>
        <w:div w:id="697507342">
          <w:marLeft w:val="135"/>
          <w:marRight w:val="135"/>
          <w:marTop w:val="0"/>
          <w:marBottom w:val="90"/>
          <w:divBdr>
            <w:top w:val="none" w:sz="0" w:space="0" w:color="auto"/>
            <w:left w:val="none" w:sz="0" w:space="0" w:color="auto"/>
            <w:bottom w:val="none" w:sz="0" w:space="0" w:color="auto"/>
            <w:right w:val="none" w:sz="0" w:space="0" w:color="auto"/>
          </w:divBdr>
        </w:div>
        <w:div w:id="2102749491">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valiere@uni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ol.unina.it/" TargetMode="External"/><Relationship Id="rId12" Type="http://schemas.openxmlformats.org/officeDocument/2006/relationships/hyperlink" Target="mailto:infoingchim@un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mapi.unina.it/ingegneria-chimica/accenture-career-lab-2023-2024/" TargetMode="External"/><Relationship Id="rId11" Type="http://schemas.openxmlformats.org/officeDocument/2006/relationships/hyperlink" Target="https://www.dicmapi.unina.it/wp-content/uploads/2023/09/AC-Ulteriori-Conoscenze-triennale.doc" TargetMode="External"/><Relationship Id="rId5" Type="http://schemas.openxmlformats.org/officeDocument/2006/relationships/hyperlink" Target="https://www.dicmapi.unina.it/ingegneria-chimica/vademecum-laurea-triennale/" TargetMode="External"/><Relationship Id="rId10" Type="http://schemas.openxmlformats.org/officeDocument/2006/relationships/hyperlink" Target="https://www.dicmapi.unina.it/wp-content/uploads/2023/10/Istruzioni-registrazione-corsi-MOOC.pdf" TargetMode="External"/><Relationship Id="rId4" Type="http://schemas.openxmlformats.org/officeDocument/2006/relationships/webSettings" Target="webSettings.xml"/><Relationship Id="rId9" Type="http://schemas.openxmlformats.org/officeDocument/2006/relationships/hyperlink" Target="https://lms.federica.eu/"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GIOVANNI IANNIRUBERTO</cp:lastModifiedBy>
  <cp:revision>7</cp:revision>
  <dcterms:created xsi:type="dcterms:W3CDTF">2023-10-03T08:23:00Z</dcterms:created>
  <dcterms:modified xsi:type="dcterms:W3CDTF">2023-10-05T11:24:00Z</dcterms:modified>
</cp:coreProperties>
</file>